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063D" w14:textId="77777777" w:rsidR="00B26D40" w:rsidRPr="00701ADA" w:rsidRDefault="00B26D40" w:rsidP="008569D1">
      <w:pPr>
        <w:pStyle w:val="ListParagraph"/>
        <w:spacing w:after="0" w:line="240" w:lineRule="auto"/>
        <w:ind w:left="0" w:right="-58"/>
        <w:jc w:val="center"/>
        <w:rPr>
          <w:rFonts w:ascii="TH SarabunIT๙" w:hAnsi="TH SarabunIT๙" w:cs="TH SarabunIT๙"/>
          <w:sz w:val="32"/>
          <w:szCs w:val="32"/>
        </w:rPr>
      </w:pPr>
    </w:p>
    <w:p w14:paraId="61EEFBBD" w14:textId="1381A01E" w:rsidR="00B26D40" w:rsidRPr="00701ADA" w:rsidRDefault="00B26D40" w:rsidP="008569D1">
      <w:pPr>
        <w:pStyle w:val="ListParagraph"/>
        <w:spacing w:after="0" w:line="240" w:lineRule="auto"/>
        <w:ind w:left="0" w:right="-58"/>
        <w:jc w:val="center"/>
        <w:rPr>
          <w:rFonts w:ascii="TH SarabunIT๙" w:hAnsi="TH SarabunIT๙" w:cs="TH SarabunIT๙"/>
          <w:sz w:val="32"/>
          <w:szCs w:val="32"/>
          <w:cs/>
        </w:rPr>
        <w:sectPr w:rsidR="00B26D40" w:rsidRPr="00701ADA" w:rsidSect="000E3173">
          <w:headerReference w:type="even" r:id="rId8"/>
          <w:headerReference w:type="default" r:id="rId9"/>
          <w:headerReference w:type="first" r:id="rId10"/>
          <w:pgSz w:w="11906" w:h="16838" w:code="9"/>
          <w:pgMar w:top="964" w:right="1531" w:bottom="680" w:left="1531" w:header="680" w:footer="454" w:gutter="0"/>
          <w:pgNumType w:fmt="thaiNumbers" w:start="1"/>
          <w:cols w:space="708"/>
          <w:titlePg/>
          <w:docGrid w:linePitch="360"/>
        </w:sectPr>
      </w:pPr>
      <w:r w:rsidRPr="00701ADA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E85239" wp14:editId="127B921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71769" cy="1594884"/>
                <wp:effectExtent l="0" t="0" r="0" b="5715"/>
                <wp:wrapNone/>
                <wp:docPr id="296696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69" cy="1594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CFAD65" w14:textId="5738798A" w:rsidR="00B26D40" w:rsidRPr="00B26D40" w:rsidRDefault="00B26D40" w:rsidP="0016564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 w:rsidR="006B412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701A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รายปี</w:t>
                            </w:r>
                          </w:p>
                          <w:p w14:paraId="653E40CE" w14:textId="4A8C67F7" w:rsidR="006B4120" w:rsidRPr="00B26D40" w:rsidRDefault="00B26D40" w:rsidP="0016564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แบบ ปผช. </w:t>
                            </w:r>
                            <w:r w:rsidR="006B4120" w:rsidRPr="00701A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1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รายปี</w:t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E852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30.85pt;height:125.6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" filled="f" stroked="f" strokeweight=".5pt">
                <v:textbox>
                  <w:txbxContent>
                    <w:p w14:paraId="51CFAD65" w14:textId="5738798A" w:rsidR="00B26D40" w:rsidRPr="00B26D40" w:rsidRDefault="00B26D40" w:rsidP="0016564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 w:rsidR="006B412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701AD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รายปี</w:t>
                      </w:r>
                    </w:p>
                    <w:p w14:paraId="653E40CE" w14:textId="4A8C67F7" w:rsidR="006B4120" w:rsidRPr="00B26D40" w:rsidRDefault="00B26D40" w:rsidP="0016564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701AD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แบบ ปผช. </w:t>
                      </w:r>
                      <w:r w:rsidR="006B4120" w:rsidRPr="00701AD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1</w:t>
                      </w:r>
                      <w:r w:rsidRPr="00701AD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รายปี</w:t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91FE6E8" w14:textId="77777777" w:rsidR="00FE6677" w:rsidRPr="00701ADA" w:rsidRDefault="00FE6677" w:rsidP="006210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DFE112" wp14:editId="1A272988">
                <wp:simplePos x="0" y="0"/>
                <wp:positionH relativeFrom="margin">
                  <wp:align>right</wp:align>
                </wp:positionH>
                <wp:positionV relativeFrom="margin">
                  <wp:posOffset>3079</wp:posOffset>
                </wp:positionV>
                <wp:extent cx="2315090" cy="432435"/>
                <wp:effectExtent l="0" t="0" r="9525" b="571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509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8986B7" w14:textId="319026D8" w:rsidR="009A039A" w:rsidRPr="00701ADA" w:rsidRDefault="00FE6677" w:rsidP="00FE667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701AD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 xml:space="preserve">แบบ ปผช.1 รายปี </w:t>
                            </w:r>
                          </w:p>
                          <w:p w14:paraId="765739C1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088AB693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04A96D2F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6FA5BD8A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7EC310C3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36C1A8F4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22003D8E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65EA9413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67E0047B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0D4675D5" w14:textId="77777777" w:rsidR="00741925" w:rsidRDefault="00741925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14:paraId="1F8BA9D9" w14:textId="1818DF98" w:rsidR="00FE6677" w:rsidRPr="00555A93" w:rsidRDefault="00FE6677" w:rsidP="00FE6677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55A9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u w:val="dotted"/>
                                <w:cs/>
                              </w:rPr>
                              <w:t>....................................</w:t>
                            </w:r>
                            <w:r w:rsidRPr="00555A9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FE112" id="Text Box 27" o:spid="_x0000_s1027" type="#_x0000_t202" style="position:absolute;left:0;text-align:left;margin-left:131.1pt;margin-top:.25pt;width:182.3pt;height:34.0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" fillcolor="window" stroked="f" strokeweight=".5pt">
                <v:textbox>
                  <w:txbxContent>
                    <w:p w14:paraId="668986B7" w14:textId="319026D8" w:rsidR="009A039A" w:rsidRPr="00701ADA" w:rsidRDefault="00FE6677" w:rsidP="00FE6677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701AD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 xml:space="preserve">แบบ ปผช.1 รายปี </w:t>
                      </w:r>
                    </w:p>
                    <w:p w14:paraId="765739C1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088AB693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04A96D2F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6FA5BD8A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7EC310C3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36C1A8F4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22003D8E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65EA9413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67E0047B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0D4675D5" w14:textId="77777777" w:rsidR="00741925" w:rsidRDefault="00741925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14:paraId="1F8BA9D9" w14:textId="1818DF98" w:rsidR="00FE6677" w:rsidRPr="00555A93" w:rsidRDefault="00FE6677" w:rsidP="00FE6677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555A93">
                        <w:rPr>
                          <w:rFonts w:ascii="TH SarabunPSK" w:hAnsi="TH SarabunPSK" w:cs="TH SarabunPSK"/>
                          <w:sz w:val="24"/>
                          <w:szCs w:val="32"/>
                          <w:u w:val="dotted"/>
                          <w:cs/>
                        </w:rPr>
                        <w:t>....................................</w:t>
                      </w:r>
                      <w:r w:rsidRPr="00555A9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16E733AA" w14:textId="77777777" w:rsidR="00D46419" w:rsidRPr="00701ADA" w:rsidRDefault="00D46419" w:rsidP="006210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EA17F7" w14:textId="59907BB8" w:rsidR="00FE6677" w:rsidRPr="00701ADA" w:rsidRDefault="00FE6677" w:rsidP="006210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แบบรายการเปิดเผยข้อมูล (แนบท้ายคำสั่งนายทะเบียนที่       /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2568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701ADA">
        <w:rPr>
          <w:rFonts w:ascii="TH SarabunIT๙" w:hAnsi="TH SarabunIT๙" w:cs="TH SarabunIT๙"/>
          <w:noProof/>
          <w:sz w:val="32"/>
          <w:szCs w:val="32"/>
        </w:rPr>
        <w:t xml:space="preserve"> </w:t>
      </w:r>
    </w:p>
    <w:p w14:paraId="5AA635B9" w14:textId="77777777" w:rsidR="00FE6677" w:rsidRPr="00701ADA" w:rsidRDefault="00FE6677" w:rsidP="006210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ให้เปิดเผยข้อมูลของบริษัทประกันชีวิต </w:t>
      </w:r>
    </w:p>
    <w:p w14:paraId="7AB5944B" w14:textId="5FBED79E" w:rsidR="006A2372" w:rsidRPr="00701ADA" w:rsidRDefault="006A2372" w:rsidP="006A2372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..................................................................</w:t>
      </w:r>
    </w:p>
    <w:p w14:paraId="3567CFA0" w14:textId="77777777" w:rsidR="00FE6677" w:rsidRPr="00701ADA" w:rsidRDefault="00FE6677" w:rsidP="006A2372">
      <w:pPr>
        <w:spacing w:before="240" w:after="240" w:line="240" w:lineRule="auto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 xml:space="preserve">ส่วนที่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  <w:t xml:space="preserve">1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>การรับรองความถูกต้องของข้อมูลที่เปิดเผย</w:t>
      </w:r>
    </w:p>
    <w:p w14:paraId="6A9509A9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spacing w:val="-6"/>
        </w:rPr>
      </w:pPr>
      <w:r w:rsidRPr="00701ADA">
        <w:rPr>
          <w:rFonts w:ascii="TH SarabunIT๙" w:hAnsi="TH SarabunIT๙" w:cs="TH SarabunIT๙"/>
          <w:noProof/>
          <w:spacing w:val="-6"/>
          <w:lang w:val="en-US" w:eastAsia="en-US"/>
        </w:rPr>
        <mc:AlternateContent>
          <mc:Choice Requires="wps">
            <w:drawing>
              <wp:inline distT="0" distB="0" distL="0" distR="0" wp14:anchorId="487F4AA5" wp14:editId="565F722F">
                <wp:extent cx="5760000" cy="1238250"/>
                <wp:effectExtent l="0" t="0" r="12700" b="19050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24FF3" w14:textId="77777777" w:rsidR="00FE6677" w:rsidRPr="000E15E7" w:rsidRDefault="00FE6677" w:rsidP="00FE667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คำอธิบาย </w:t>
                            </w:r>
                          </w:p>
                          <w:p w14:paraId="5EA1EFB2" w14:textId="77777777" w:rsidR="00FE6677" w:rsidRPr="000E15E7" w:rsidRDefault="00FE6677" w:rsidP="00FE667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ab/>
      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 ต้องลงลายมือชื่อพร้อมทั้งประทับตราบริษัท (ถ้ามี) เพื่อการรับรองความถูกต้องของข้อมูลที่บริษัทเปิดเผย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  <w:t>ตามรายการที่นายทะเบียนกำหนด</w:t>
                            </w:r>
                          </w:p>
                          <w:p w14:paraId="05757861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  <w:color w:val="215868" w:themeColor="accent5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7F4AA5" id="Text Box 25" o:spid="_x0000_s1028" type="#_x0000_t202" style="width:453.55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" fillcolor="white [3201]" strokeweight=".5pt">
                <v:textbox>
                  <w:txbxContent>
                    <w:p w14:paraId="28624FF3" w14:textId="77777777" w:rsidR="00FE6677" w:rsidRPr="000E15E7" w:rsidRDefault="00FE6677" w:rsidP="00FE667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 xml:space="preserve">คำอธิบาย </w:t>
                      </w:r>
                    </w:p>
                    <w:p w14:paraId="5EA1EFB2" w14:textId="77777777" w:rsidR="00FE6677" w:rsidRPr="000E15E7" w:rsidRDefault="00FE6677" w:rsidP="00FE6677">
                      <w:pPr>
                        <w:tabs>
                          <w:tab w:val="left" w:pos="284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ab/>
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 ต้องลงลายมือชื่อพร้อมทั้งประทับตราบริษัท (ถ้ามี) เพื่อการรับรองความถูกต้องของข้อมูลที่บริษัทเปิดเผย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  <w:t>ตามรายการที่นายทะเบียนกำหนด</w:t>
                      </w:r>
                    </w:p>
                    <w:p w14:paraId="05757861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  <w:color w:val="215868" w:themeColor="accent5" w:themeShade="8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A07EBE" w14:textId="77777777" w:rsidR="00FE6677" w:rsidRPr="00701ADA" w:rsidRDefault="00FE6677" w:rsidP="006210C9">
      <w:pPr>
        <w:pStyle w:val="BodyTextIndent"/>
        <w:spacing w:before="240"/>
        <w:ind w:right="-1" w:firstLine="851"/>
        <w:jc w:val="thaiDistribute"/>
        <w:rPr>
          <w:rFonts w:ascii="TH SarabunIT๙" w:hAnsi="TH SarabunIT๙" w:cs="TH SarabunIT๙"/>
          <w:strike/>
          <w:color w:val="FF0000"/>
          <w:spacing w:val="-6"/>
        </w:rPr>
      </w:pPr>
      <w:r w:rsidRPr="00701ADA">
        <w:rPr>
          <w:rFonts w:ascii="TH SarabunIT๙" w:hAnsi="TH SarabunIT๙" w:cs="TH SarabunIT๙"/>
          <w:spacing w:val="-6"/>
          <w:cs/>
        </w:rPr>
        <w:t>บริษัทได้สอบทานข้อมูลที่เปิดเผย ด้วยความระมัดระวัง และบริษัทขอรับรองว่า</w:t>
      </w:r>
      <w:r w:rsidRPr="00701ADA">
        <w:rPr>
          <w:rFonts w:ascii="TH SarabunIT๙" w:hAnsi="TH SarabunIT๙" w:cs="TH SarabunIT๙"/>
          <w:spacing w:val="-6"/>
        </w:rPr>
        <w:t xml:space="preserve"> </w:t>
      </w:r>
      <w:r w:rsidRPr="00701ADA">
        <w:rPr>
          <w:rFonts w:ascii="TH SarabunIT๙" w:hAnsi="TH SarabunIT๙" w:cs="TH SarabunIT๙"/>
          <w:spacing w:val="-6"/>
          <w:cs/>
        </w:rPr>
        <w:t xml:space="preserve"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และ ขอรับรองความถูกต้องของข้อมูลที่ได้เปิดเผยทุกรายการของบริษัท </w:t>
      </w:r>
    </w:p>
    <w:p w14:paraId="122B43E0" w14:textId="77777777" w:rsidR="00FE6677" w:rsidRPr="00701ADA" w:rsidRDefault="00FE6677" w:rsidP="006210C9">
      <w:pPr>
        <w:pStyle w:val="BodyTextIndent"/>
        <w:ind w:right="-113" w:firstLine="1701"/>
        <w:rPr>
          <w:rFonts w:ascii="TH SarabunIT๙" w:hAnsi="TH SarabunIT๙" w:cs="TH SarabunIT๙"/>
          <w:strike/>
          <w:color w:val="FF0000"/>
        </w:rPr>
      </w:pPr>
    </w:p>
    <w:p w14:paraId="20D79DCD" w14:textId="77777777" w:rsidR="00FE6677" w:rsidRPr="00701ADA" w:rsidRDefault="00FE6677" w:rsidP="006210C9">
      <w:pPr>
        <w:pStyle w:val="BodyTextIndent"/>
        <w:ind w:right="-113" w:firstLine="0"/>
        <w:jc w:val="center"/>
        <w:rPr>
          <w:rFonts w:ascii="TH SarabunIT๙" w:hAnsi="TH SarabunIT๙" w:cs="TH SarabunIT๙"/>
          <w:color w:val="FF0000"/>
          <w:lang w:val="en-US"/>
        </w:rPr>
      </w:pPr>
      <w:r w:rsidRPr="00701ADA">
        <w:rPr>
          <w:rFonts w:ascii="TH SarabunIT๙" w:hAnsi="TH SarabunIT๙" w:cs="TH SarabunIT๙"/>
          <w:noProof/>
          <w:color w:val="FF0000"/>
          <w:lang w:val="en-US" w:eastAsia="en-US"/>
        </w:rPr>
        <w:t xml:space="preserve">                                                                  </w:t>
      </w:r>
    </w:p>
    <w:p w14:paraId="0ACD8882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701ADA">
        <w:rPr>
          <w:rFonts w:ascii="TH SarabunIT๙" w:hAnsi="TH SarabunIT๙" w:cs="TH SarabunIT๙"/>
          <w:u w:val="dotted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09FA9E33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</w:t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</w:p>
    <w:p w14:paraId="6E93BC21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ตำแหน่ง</w:t>
      </w:r>
      <w:r w:rsidRPr="00701ADA">
        <w:rPr>
          <w:rFonts w:ascii="TH SarabunIT๙" w:hAnsi="TH SarabunIT๙" w:cs="TH SarabunIT๙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lang w:val="en-US"/>
        </w:rPr>
        <w:tab/>
      </w:r>
    </w:p>
    <w:p w14:paraId="34A52145" w14:textId="77777777" w:rsidR="00FE6677" w:rsidRPr="00701ADA" w:rsidRDefault="00FE6677" w:rsidP="006210C9">
      <w:pPr>
        <w:pStyle w:val="BodyTextIndent"/>
        <w:ind w:right="-113" w:firstLine="0"/>
        <w:jc w:val="center"/>
        <w:rPr>
          <w:rFonts w:ascii="TH SarabunIT๙" w:hAnsi="TH SarabunIT๙" w:cs="TH SarabunIT๙"/>
          <w:u w:val="dotted"/>
          <w:cs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</w:t>
      </w:r>
    </w:p>
    <w:p w14:paraId="3DFA2178" w14:textId="77777777" w:rsidR="00FE6677" w:rsidRPr="00701ADA" w:rsidRDefault="00FE6677" w:rsidP="006210C9">
      <w:pPr>
        <w:pStyle w:val="BodyTextIndent"/>
        <w:ind w:right="-113" w:firstLine="0"/>
        <w:jc w:val="center"/>
        <w:rPr>
          <w:rFonts w:ascii="TH SarabunIT๙" w:hAnsi="TH SarabunIT๙" w:cs="TH SarabunIT๙"/>
          <w:sz w:val="20"/>
          <w:szCs w:val="20"/>
          <w:lang w:val="en-US"/>
        </w:rPr>
      </w:pPr>
    </w:p>
    <w:p w14:paraId="3FE2C46C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701ADA">
        <w:rPr>
          <w:rFonts w:ascii="TH SarabunIT๙" w:hAnsi="TH SarabunIT๙" w:cs="TH SarabunIT๙"/>
          <w:u w:val="dotted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7996362D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</w:t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</w:p>
    <w:p w14:paraId="12A95F7A" w14:textId="77777777" w:rsidR="00FE6677" w:rsidRPr="00701ADA" w:rsidRDefault="00FE6677" w:rsidP="006210C9">
      <w:pPr>
        <w:pStyle w:val="BodyTextIndent"/>
        <w:ind w:right="-113" w:firstLine="0"/>
        <w:rPr>
          <w:rFonts w:ascii="TH SarabunIT๙" w:hAnsi="TH SarabunIT๙" w:cs="TH SarabunIT๙"/>
          <w:sz w:val="20"/>
          <w:szCs w:val="20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ตำแหน่ง</w:t>
      </w:r>
      <w:r w:rsidRPr="00701ADA">
        <w:rPr>
          <w:rFonts w:ascii="TH SarabunIT๙" w:hAnsi="TH SarabunIT๙" w:cs="TH SarabunIT๙"/>
          <w:lang w:val="en-US"/>
        </w:rPr>
        <w:t xml:space="preserve">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  </w:t>
      </w:r>
    </w:p>
    <w:p w14:paraId="06C07A01" w14:textId="77777777" w:rsidR="00FE6677" w:rsidRPr="00701ADA" w:rsidRDefault="00FE6677" w:rsidP="006210C9">
      <w:pPr>
        <w:pStyle w:val="BodyTextIndent"/>
        <w:ind w:left="1890" w:right="-113" w:firstLine="1710"/>
        <w:rPr>
          <w:rFonts w:ascii="TH SarabunIT๙" w:hAnsi="TH SarabunIT๙" w:cs="TH SarabunIT๙"/>
          <w:color w:val="000000" w:themeColor="text1"/>
          <w:cs/>
          <w:lang w:val="en-US"/>
        </w:rPr>
      </w:pPr>
    </w:p>
    <w:p w14:paraId="2115320F" w14:textId="77777777" w:rsidR="00FE6677" w:rsidRPr="00701ADA" w:rsidRDefault="00FE6677" w:rsidP="006210C9">
      <w:pPr>
        <w:pStyle w:val="BodyTextIndent"/>
        <w:ind w:left="1890" w:right="-113" w:firstLine="1710"/>
        <w:rPr>
          <w:rFonts w:ascii="TH SarabunIT๙" w:hAnsi="TH SarabunIT๙" w:cs="TH SarabunIT๙"/>
          <w:u w:val="single"/>
          <w:cs/>
          <w:lang w:val="en-US"/>
        </w:rPr>
      </w:pPr>
      <w:r w:rsidRPr="00701ADA">
        <w:rPr>
          <w:rFonts w:ascii="TH SarabunIT๙" w:hAnsi="TH SarabunIT๙" w:cs="TH SarabunIT๙"/>
          <w:color w:val="FF0000"/>
          <w:cs/>
          <w:lang w:val="en-US"/>
        </w:rPr>
        <w:t xml:space="preserve">          </w:t>
      </w:r>
      <w:r w:rsidRPr="00701ADA">
        <w:rPr>
          <w:rFonts w:ascii="TH SarabunIT๙" w:hAnsi="TH SarabunIT๙" w:cs="TH SarabunIT๙"/>
          <w:cs/>
          <w:lang w:val="en-US"/>
        </w:rPr>
        <w:t xml:space="preserve">วันที่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 xml:space="preserve">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   </w:t>
      </w:r>
      <w:r w:rsidRPr="00701ADA">
        <w:rPr>
          <w:rFonts w:ascii="TH SarabunIT๙" w:hAnsi="TH SarabunIT๙" w:cs="TH SarabunIT๙"/>
          <w:cs/>
          <w:lang w:val="en-US"/>
        </w:rPr>
        <w:t>เดือน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>พ.ศ.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</w:t>
      </w:r>
    </w:p>
    <w:p w14:paraId="452E3E0B" w14:textId="77777777" w:rsidR="00FE6677" w:rsidRPr="00701ADA" w:rsidRDefault="00FE6677" w:rsidP="006210C9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ข้อมูลประจำปี</w:t>
      </w:r>
      <w:r w:rsidRPr="00701AD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01ADA">
        <w:rPr>
          <w:rFonts w:ascii="TH SarabunIT๙" w:hAnsi="TH SarabunIT๙" w:cs="TH SarabunIT๙"/>
          <w:sz w:val="30"/>
          <w:szCs w:val="30"/>
          <w:u w:val="dotted"/>
          <w:cs/>
        </w:rPr>
        <w:t xml:space="preserve">                                 </w:t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</w:p>
    <w:p w14:paraId="1A0F089C" w14:textId="77777777" w:rsidR="00FE6677" w:rsidRPr="00701ADA" w:rsidRDefault="00FE6677" w:rsidP="006210C9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</w:p>
    <w:p w14:paraId="4DCA0FA1" w14:textId="77777777" w:rsidR="00FE6677" w:rsidRPr="00701ADA" w:rsidRDefault="00FE6677" w:rsidP="006210C9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</w:p>
    <w:p w14:paraId="5BC66DDA" w14:textId="77777777" w:rsidR="00FE6677" w:rsidRPr="00701ADA" w:rsidRDefault="00FE6677" w:rsidP="006210C9">
      <w:pPr>
        <w:spacing w:after="240" w:line="240" w:lineRule="auto"/>
        <w:jc w:val="both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  <w:u w:val="single"/>
        </w:rPr>
      </w:pPr>
      <w:r w:rsidRPr="00701ADA">
        <w:rPr>
          <w:rFonts w:ascii="TH SarabunIT๙" w:hAnsi="TH SarabunIT๙" w:cs="TH SarabunIT๙"/>
          <w:sz w:val="30"/>
          <w:szCs w:val="30"/>
          <w:cs/>
        </w:rPr>
        <w:br w:type="page"/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  <w:cs/>
        </w:rPr>
        <w:lastRenderedPageBreak/>
        <w:t xml:space="preserve">ส่วนที่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</w:rPr>
        <w:t xml:space="preserve">2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  <w:cs/>
        </w:rPr>
        <w:t>รายละเอียดการเปิดเผยข้อมูล</w:t>
      </w:r>
    </w:p>
    <w:p w14:paraId="66712048" w14:textId="77777777" w:rsidR="00FE6677" w:rsidRPr="00701ADA" w:rsidRDefault="00FE6677" w:rsidP="006210C9">
      <w:pPr>
        <w:spacing w:after="0" w:line="240" w:lineRule="auto"/>
        <w:jc w:val="both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i/>
          <w:iCs/>
          <w:noProof/>
          <w:color w:val="215868" w:themeColor="accent5" w:themeShade="80"/>
          <w:sz w:val="32"/>
          <w:szCs w:val="32"/>
        </w:rPr>
        <mc:AlternateContent>
          <mc:Choice Requires="wps">
            <w:drawing>
              <wp:inline distT="0" distB="0" distL="0" distR="0" wp14:anchorId="26AC518A" wp14:editId="01F04847">
                <wp:extent cx="5760000" cy="1272208"/>
                <wp:effectExtent l="0" t="0" r="12700" b="23495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722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9D7B1E" w14:textId="77777777" w:rsidR="00FE6677" w:rsidRPr="000E15E7" w:rsidRDefault="00FE6677" w:rsidP="000E15E7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3F88D6A9" w14:textId="77777777" w:rsidR="00FE6677" w:rsidRPr="000E15E7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  <w:t>รายละเอียดการเปิดเผยข้อมูลตาม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ข้อ 1 – 9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หากบริษัทมีข้อมูลดังกล่าวแสดงอยู่ที่หน้า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website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br/>
                              <w:t>ของบริษัทแล้ว บริษัทสามารถเชื่อมโยงตัวชี้แหล่ง (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Universal resource locator : URL)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ของข้อมูลดังกล่าวมายังรายละเอียดการเปิดเผยข้อมูลของแต่ละข้อได้ </w:t>
                            </w:r>
                          </w:p>
                          <w:p w14:paraId="7F9FE409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AC518A" id="Text Box 4" o:spid="_x0000_s1029" type="#_x0000_t202" style="width:453.55pt;height:10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" fillcolor="white [3201]" strokeweight=".5pt">
                <v:textbox>
                  <w:txbxContent>
                    <w:p w14:paraId="079D7B1E" w14:textId="77777777" w:rsidR="00FE6677" w:rsidRPr="000E15E7" w:rsidRDefault="00FE6677" w:rsidP="000E15E7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3F88D6A9" w14:textId="77777777" w:rsidR="00FE6677" w:rsidRPr="000E15E7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  <w:t>รายละเอียดการเปิดเผยข้อมูลตาม</w:t>
                      </w:r>
                      <w:r w:rsidRPr="00701AD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ข้อ 1 – 9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หากบริษัทมีข้อมูลดังกล่าวแสดงอยู่ที่หน้า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website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br/>
                        <w:t>ของบริษัทแล้ว บริษัทสามารถเชื่อมโยงตัวชี้แหล่ง (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Universal resource locator : URL)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ของข้อมูลดังกล่าวมายังรายละเอียดการเปิดเผยข้อมูลของแต่ละข้อได้ </w:t>
                      </w:r>
                    </w:p>
                    <w:p w14:paraId="7F9FE409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F04D10" w14:textId="77777777" w:rsidR="00FE6677" w:rsidRPr="00701ADA" w:rsidRDefault="00FE6677" w:rsidP="006210C9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>ให้บริษัทเปิดเผยข้อมูลตามแบบรายการ ดังต่อไปนี้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14:paraId="06EFA083" w14:textId="3B63273B" w:rsidR="006B33D5" w:rsidRPr="00701ADA" w:rsidRDefault="006B33D5" w:rsidP="0000533C">
      <w:pPr>
        <w:pStyle w:val="ListParagraph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0" w:right="-1" w:firstLine="0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ประวัติบริษัท นโยบาย วัตถุประสงค์ และกลยุทธ์ในการดำเนินธุรกิจ ลักษณะการประกอบธุรกิ</w:t>
      </w:r>
      <w:r w:rsidR="0075089A" w:rsidRPr="00701AD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จ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รายละเอียด</w:t>
      </w:r>
      <w:r w:rsidR="0075089A"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ลักษณะผลิตภัณฑ์และบริการที่สำคัญ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 xml:space="preserve">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ช่องทางการติดต่อบริษัท</w:t>
      </w:r>
      <w:r w:rsidR="00C73525"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และวิธีการเรียกร้องการชดใช้เงิน</w:t>
      </w:r>
      <w:r w:rsidR="00ED2716"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br/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ตามสัญญาประกันชีวิต</w:t>
      </w:r>
    </w:p>
    <w:p w14:paraId="46363FDC" w14:textId="77777777" w:rsidR="00FE6677" w:rsidRPr="00701ADA" w:rsidRDefault="00FE6677" w:rsidP="006B33D5">
      <w:pPr>
        <w:pStyle w:val="ListParagraph"/>
        <w:numPr>
          <w:ilvl w:val="1"/>
          <w:numId w:val="20"/>
        </w:numPr>
        <w:spacing w:before="120" w:after="0" w:line="240" w:lineRule="auto"/>
        <w:ind w:left="284" w:firstLine="0"/>
        <w:contextualSpacing w:val="0"/>
        <w:rPr>
          <w:rFonts w:ascii="TH SarabunIT๙" w:hAnsi="TH SarabunIT๙" w:cs="TH SarabunIT๙"/>
          <w:color w:val="365F91" w:themeColor="accent1" w:themeShade="BF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ประวัติบริษัท</w:t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</w:p>
    <w:p w14:paraId="2A3CB01E" w14:textId="77777777" w:rsidR="00FE6677" w:rsidRPr="00701ADA" w:rsidRDefault="00FE6677" w:rsidP="006210C9">
      <w:pPr>
        <w:spacing w:after="0" w:line="240" w:lineRule="auto"/>
        <w:rPr>
          <w:rFonts w:ascii="TH SarabunIT๙" w:hAnsi="TH SarabunIT๙" w:cs="TH SarabunIT๙"/>
          <w:color w:val="365F91" w:themeColor="accent1" w:themeShade="BF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6F97BEC5" wp14:editId="112A27CD">
                <wp:extent cx="5760000" cy="707666"/>
                <wp:effectExtent l="0" t="0" r="12700" b="16510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7076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E6BD5A0" w14:textId="77777777" w:rsidR="00FE6677" w:rsidRPr="000E15E7" w:rsidRDefault="00FE6677" w:rsidP="00FE6677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39EF600C" w14:textId="77777777" w:rsidR="00FE6677" w:rsidRPr="000E15E7" w:rsidRDefault="00FE6677" w:rsidP="00FE667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  <w:t>ให้อธิบายประวัติความเป็นมาของบริษัทโดยสังเขป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97BEC5" id="Text Box 9" o:spid="_x0000_s1030" type="#_x0000_t202" style="width:453.5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" fillcolor="window" strokeweight=".5pt">
                <v:textbox>
                  <w:txbxContent>
                    <w:p w14:paraId="6E6BD5A0" w14:textId="77777777" w:rsidR="00FE6677" w:rsidRPr="000E15E7" w:rsidRDefault="00FE6677" w:rsidP="00FE6677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39EF600C" w14:textId="77777777" w:rsidR="00FE6677" w:rsidRPr="000E15E7" w:rsidRDefault="00FE6677" w:rsidP="00FE6677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  <w:t>ให้อธิบายประวัติความเป็นมาของบริษัทโดยสังเขป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3D3687" w14:textId="77777777" w:rsidR="00FE6677" w:rsidRPr="00701ADA" w:rsidRDefault="00FE6677" w:rsidP="006B33D5">
      <w:pPr>
        <w:pStyle w:val="ListParagraph"/>
        <w:numPr>
          <w:ilvl w:val="1"/>
          <w:numId w:val="20"/>
        </w:numPr>
        <w:spacing w:before="120" w:after="0" w:line="240" w:lineRule="auto"/>
        <w:ind w:left="709" w:hanging="425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นโยบาย วัตถุประสงค์ และกลยุทธ์ในการดำเนินธุรกิจ</w:t>
      </w:r>
    </w:p>
    <w:p w14:paraId="4861CBC2" w14:textId="77777777" w:rsidR="00FE6677" w:rsidRPr="00701ADA" w:rsidRDefault="00FE6677" w:rsidP="006210C9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30FE53BA" wp14:editId="27DEE13C">
                <wp:extent cx="5760000" cy="1104900"/>
                <wp:effectExtent l="0" t="0" r="12700" b="1905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614AD" w14:textId="77777777" w:rsidR="00FE6677" w:rsidRPr="000E15E7" w:rsidRDefault="00FE6677" w:rsidP="00FE6677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59C434CC" w14:textId="0F1C02E2" w:rsidR="00FE6677" w:rsidRPr="000E15E7" w:rsidRDefault="00FE6677" w:rsidP="00A118FE">
                            <w:pPr>
                              <w:tabs>
                                <w:tab w:val="left" w:pos="284"/>
                              </w:tabs>
                              <w:spacing w:after="12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ให้อธิบายรายละเอียดนโยบาย และวัตถุประสงค์ของบริษัทในภาพรวม รวมถึงสภาพแวดล้อมในการ</w:t>
                            </w:r>
                            <w:r w:rsidR="00A118FE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ดำเนินธุรกิจ การตลาด การแข่งขัน แนวโน้มภาวะอุตสาหกรรม  และกลยุทธ์ในการดำเนินธุรกิจโดยสังเขป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FE53BA" id="Text Box 8" o:spid="_x0000_s1031" type="#_x0000_t202" style="width:453.55pt;height: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" fillcolor="white [3201]" strokeweight=".5pt">
                <v:textbox>
                  <w:txbxContent>
                    <w:p w14:paraId="743614AD" w14:textId="77777777" w:rsidR="00FE6677" w:rsidRPr="000E15E7" w:rsidRDefault="00FE6677" w:rsidP="00FE6677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59C434CC" w14:textId="0F1C02E2" w:rsidR="00FE6677" w:rsidRPr="000E15E7" w:rsidRDefault="00FE6677" w:rsidP="00A118FE">
                      <w:pPr>
                        <w:tabs>
                          <w:tab w:val="left" w:pos="284"/>
                        </w:tabs>
                        <w:spacing w:after="120" w:line="240" w:lineRule="auto"/>
                        <w:jc w:val="thaiDistribute"/>
                        <w:rPr>
                          <w:rFonts w:ascii="TH SarabunPSK" w:hAnsi="TH SarabunPSK" w:cs="TH SarabunPSK"/>
                          <w:color w:val="404040" w:themeColor="text1" w:themeTint="BF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ab/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ให้อธิบายรายละเอียดนโยบาย และวัตถุประสงค์ของบริษัทในภาพรวม รวมถึงสภาพแวดล้อมในการ</w:t>
                      </w:r>
                      <w:r w:rsidR="00A118FE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br/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ดำเนินธุรกิจ การตลาด การแข่งขัน แนวโน้มภาวะอุตสาหกรรม  และกลยุทธ์ในการดำเนินธุรกิจโดยสังเขป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AD2AEE9" w14:textId="77777777" w:rsidR="00FE6677" w:rsidRPr="00701ADA" w:rsidRDefault="00FE6677" w:rsidP="006B33D5">
      <w:pPr>
        <w:pStyle w:val="ListParagraph"/>
        <w:numPr>
          <w:ilvl w:val="1"/>
          <w:numId w:val="20"/>
        </w:numPr>
        <w:tabs>
          <w:tab w:val="left" w:pos="284"/>
        </w:tabs>
        <w:spacing w:before="120" w:after="0" w:line="240" w:lineRule="auto"/>
        <w:ind w:left="709" w:hanging="425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ลักษณะการประกอบธุรกิจ</w:t>
      </w:r>
      <w:r w:rsidRPr="00701AD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F8D0DE4" w14:textId="77777777" w:rsidR="00FE6677" w:rsidRPr="00701ADA" w:rsidRDefault="00FE6677" w:rsidP="006210C9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701AD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inline distT="0" distB="0" distL="0" distR="0" wp14:anchorId="2C738C65" wp14:editId="67DDD11C">
                <wp:extent cx="5760000" cy="866633"/>
                <wp:effectExtent l="0" t="0" r="12700" b="1016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866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C377D" w14:textId="77777777" w:rsidR="00FE6677" w:rsidRPr="000E15E7" w:rsidRDefault="00FE6677" w:rsidP="00FE6677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7A396CE1" w14:textId="77777777" w:rsidR="00FE6677" w:rsidRPr="000E15E7" w:rsidRDefault="00FE6677" w:rsidP="00FE6677">
                            <w:pPr>
                              <w:tabs>
                                <w:tab w:val="left" w:pos="284"/>
                              </w:tabs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  <w:t>ให้อธิบายลักษณะการประกอบธุรกิจของบริษัท ที่ดำเนินงานอยู่ในปัจจุบั</w:t>
                            </w:r>
                            <w:r w:rsidRPr="000E15E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738C65" id="Text Box 5" o:spid="_x0000_s1032" type="#_x0000_t202" style="width:453.55pt;height:6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" fillcolor="white [3201]" strokeweight=".5pt">
                <v:textbox>
                  <w:txbxContent>
                    <w:p w14:paraId="0C8C377D" w14:textId="77777777" w:rsidR="00FE6677" w:rsidRPr="000E15E7" w:rsidRDefault="00FE6677" w:rsidP="00FE6677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7A396CE1" w14:textId="77777777" w:rsidR="00FE6677" w:rsidRPr="000E15E7" w:rsidRDefault="00FE6677" w:rsidP="00FE6677">
                      <w:pPr>
                        <w:tabs>
                          <w:tab w:val="left" w:pos="284"/>
                        </w:tabs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  <w:t>ให้อธิบายลักษณะการประกอบธุรกิจของบริษัท ที่ดำเนินงานอยู่ในปัจจุบั</w:t>
                      </w:r>
                      <w:r w:rsidRPr="000E15E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D2711F" w14:textId="217D7DA6" w:rsidR="00FE6677" w:rsidRPr="00701ADA" w:rsidRDefault="00FE6677" w:rsidP="009A5216">
      <w:pPr>
        <w:tabs>
          <w:tab w:val="left" w:pos="284"/>
        </w:tabs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1.4  รายละเอียดลักษณะผลิตภัณฑ์ บริการที่สำคัญของบริษัท</w:t>
      </w:r>
      <w:r w:rsidRPr="00701ADA">
        <w:rPr>
          <w:rFonts w:ascii="TH SarabunIT๙" w:hAnsi="TH SarabunIT๙" w:cs="TH SarabunIT๙"/>
          <w:sz w:val="32"/>
          <w:szCs w:val="32"/>
        </w:rPr>
        <w:t xml:space="preserve">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และสัดส่วนร้อยละของเบี้ยประกันภัยแยกตามประเภทของการรับประกันภัย</w:t>
      </w:r>
    </w:p>
    <w:p w14:paraId="1E4A83A3" w14:textId="77777777" w:rsidR="00FE6677" w:rsidRPr="00701ADA" w:rsidRDefault="00FE6677" w:rsidP="006210C9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inline distT="0" distB="0" distL="0" distR="0" wp14:anchorId="43AC17E2" wp14:editId="3C1D047B">
                <wp:extent cx="5760000" cy="1009497"/>
                <wp:effectExtent l="0" t="0" r="12700" b="19685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009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2D2E1" w14:textId="77777777" w:rsidR="00FE6677" w:rsidRPr="000E15E7" w:rsidRDefault="00FE6677" w:rsidP="008819FA">
                            <w:pPr>
                              <w:tabs>
                                <w:tab w:val="left" w:pos="426"/>
                                <w:tab w:val="left" w:pos="1002"/>
                              </w:tabs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0210ECE4" w14:textId="4BEC71F0" w:rsidR="00FE6677" w:rsidRPr="000E15E7" w:rsidRDefault="00FE6677" w:rsidP="00975712">
                            <w:pPr>
                              <w:tabs>
                                <w:tab w:val="left" w:pos="284"/>
                                <w:tab w:val="left" w:pos="1002"/>
                              </w:tabs>
                              <w:spacing w:after="120" w:line="240" w:lineRule="auto"/>
                              <w:ind w:right="131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ให้อธิบายลักษณะ ประเภท หรือกลุ่มผลิตภัณฑ์</w:t>
                            </w:r>
                            <w:r w:rsidR="00975712" w:rsidRPr="000E15E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และบริการที่สำคัญของบริษัทที่แสดงให้เห็นถึงความหลากหลาย และความชำนาญในผลิตภัณฑ์ และบริการที่บริษัทจัดจำหน่ายอยู่ </w:t>
                            </w:r>
                          </w:p>
                          <w:p w14:paraId="5E5C9090" w14:textId="77777777" w:rsidR="00FE6677" w:rsidRPr="00452E03" w:rsidRDefault="00FE6677" w:rsidP="00FE667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AC17E2" id="กล่องข้อความ 2" o:spid="_x0000_s1033" type="#_x0000_t202" style="width:453.5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">
                <v:textbox>
                  <w:txbxContent>
                    <w:p w14:paraId="5A72D2E1" w14:textId="77777777" w:rsidR="00FE6677" w:rsidRPr="000E15E7" w:rsidRDefault="00FE6677" w:rsidP="008819FA">
                      <w:pPr>
                        <w:tabs>
                          <w:tab w:val="left" w:pos="426"/>
                          <w:tab w:val="left" w:pos="1002"/>
                        </w:tabs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0210ECE4" w14:textId="4BEC71F0" w:rsidR="00FE6677" w:rsidRPr="000E15E7" w:rsidRDefault="00FE6677" w:rsidP="00975712">
                      <w:pPr>
                        <w:tabs>
                          <w:tab w:val="left" w:pos="284"/>
                          <w:tab w:val="left" w:pos="1002"/>
                        </w:tabs>
                        <w:spacing w:after="120" w:line="240" w:lineRule="auto"/>
                        <w:ind w:right="131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>ให้อธิบายลักษณะ ประเภท หรือกลุ่มผลิตภัณฑ์</w:t>
                      </w:r>
                      <w:r w:rsidR="00975712" w:rsidRPr="000E15E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 xml:space="preserve">และบริการที่สำคัญของบริษัทที่แสดงให้เห็นถึงความหลากหลาย และความชำนาญในผลิตภัณฑ์ และบริการที่บริษัทจัดจำหน่ายอยู่ </w:t>
                      </w:r>
                    </w:p>
                    <w:p w14:paraId="5E5C9090" w14:textId="77777777" w:rsidR="00FE6677" w:rsidRPr="00452E03" w:rsidRDefault="00FE6677" w:rsidP="00FE667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EE8E54C" w14:textId="77777777" w:rsidR="009A5216" w:rsidRPr="00701ADA" w:rsidRDefault="009A5216" w:rsidP="006210C9">
      <w:pPr>
        <w:pStyle w:val="ListParagraph"/>
        <w:tabs>
          <w:tab w:val="left" w:pos="284"/>
        </w:tabs>
        <w:spacing w:before="120" w:after="0" w:line="240" w:lineRule="auto"/>
        <w:ind w:left="850" w:hanging="566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319493" w14:textId="77777777" w:rsidR="009A5216" w:rsidRDefault="009A5216" w:rsidP="006210C9">
      <w:pPr>
        <w:pStyle w:val="ListParagraph"/>
        <w:tabs>
          <w:tab w:val="left" w:pos="284"/>
        </w:tabs>
        <w:spacing w:before="120" w:after="0" w:line="240" w:lineRule="auto"/>
        <w:ind w:left="850" w:hanging="566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9E0F85" w14:textId="77777777" w:rsidR="00701ADA" w:rsidRDefault="00701ADA" w:rsidP="006210C9">
      <w:pPr>
        <w:pStyle w:val="ListParagraph"/>
        <w:tabs>
          <w:tab w:val="left" w:pos="284"/>
        </w:tabs>
        <w:spacing w:before="120" w:after="0" w:line="240" w:lineRule="auto"/>
        <w:ind w:left="850" w:hanging="566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1E15A6" w14:textId="77777777" w:rsidR="00701ADA" w:rsidRPr="00701ADA" w:rsidRDefault="00701ADA" w:rsidP="006210C9">
      <w:pPr>
        <w:pStyle w:val="ListParagraph"/>
        <w:tabs>
          <w:tab w:val="left" w:pos="284"/>
        </w:tabs>
        <w:spacing w:before="120" w:after="0" w:line="240" w:lineRule="auto"/>
        <w:ind w:left="850" w:hanging="566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A8C1BC" w14:textId="27B17711" w:rsidR="00FE6677" w:rsidRPr="00110AE7" w:rsidRDefault="00FE6677" w:rsidP="006210C9">
      <w:pPr>
        <w:pStyle w:val="ListParagraph"/>
        <w:tabs>
          <w:tab w:val="left" w:pos="284"/>
        </w:tabs>
        <w:spacing w:before="120" w:after="0" w:line="240" w:lineRule="auto"/>
        <w:ind w:left="850" w:hanging="566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10A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ตารางสัดส่วนร้อยละของเบี้ยประกันภัยแยกตามประเภทของการรับประกันภัย ประจำปี 25</w:t>
      </w:r>
      <w:r w:rsidRPr="00110AE7">
        <w:rPr>
          <w:rFonts w:ascii="TH SarabunIT๙" w:hAnsi="TH SarabunIT๙" w:cs="TH SarabunIT๙"/>
          <w:color w:val="000000" w:themeColor="text1"/>
          <w:sz w:val="32"/>
          <w:szCs w:val="32"/>
        </w:rPr>
        <w:t>XX</w:t>
      </w:r>
    </w:p>
    <w:p w14:paraId="2F01B673" w14:textId="77777777" w:rsidR="00C41EC8" w:rsidRPr="00701ADA" w:rsidRDefault="00FE6677" w:rsidP="00C41EC8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p w14:paraId="4FA25AD1" w14:textId="08CA460D" w:rsidR="00FD6A6E" w:rsidRPr="00701ADA" w:rsidRDefault="00FD6A6E" w:rsidP="00C41EC8">
      <w:pPr>
        <w:tabs>
          <w:tab w:val="left" w:pos="284"/>
        </w:tabs>
        <w:spacing w:after="0" w:line="240" w:lineRule="auto"/>
        <w:ind w:right="-851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Cs w:val="22"/>
          <w:cs/>
        </w:rPr>
        <w:drawing>
          <wp:inline distT="0" distB="0" distL="0" distR="0" wp14:anchorId="4AD31A77" wp14:editId="3091CA74">
            <wp:extent cx="5760720" cy="2489835"/>
            <wp:effectExtent l="0" t="0" r="0" b="5715"/>
            <wp:docPr id="9968579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8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04262" w14:textId="00331909" w:rsidR="00C20AE7" w:rsidRPr="00701ADA" w:rsidRDefault="00FE6677" w:rsidP="00C41EC8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sz w:val="28"/>
          <w:cs/>
        </w:rPr>
        <w:t xml:space="preserve"> </w:t>
      </w:r>
      <w:r w:rsidR="00B517E1" w:rsidRPr="00701ADA">
        <w:rPr>
          <w:rFonts w:ascii="TH SarabunIT๙" w:hAnsi="TH SarabunIT๙" w:cs="TH SarabunIT๙"/>
          <w:sz w:val="28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z w:val="28"/>
          <w:cs/>
        </w:rPr>
        <w:t>ข้อมูลจากรายงานประจำป</w:t>
      </w:r>
      <w:r w:rsidR="00674F6D" w:rsidRPr="00701ADA">
        <w:rPr>
          <w:rFonts w:ascii="TH SarabunIT๙" w:hAnsi="TH SarabunIT๙" w:cs="TH SarabunIT๙"/>
          <w:color w:val="000000" w:themeColor="text1"/>
          <w:sz w:val="28"/>
          <w:cs/>
        </w:rPr>
        <w:t>ี</w:t>
      </w:r>
    </w:p>
    <w:p w14:paraId="2F27B533" w14:textId="29A811CC" w:rsidR="00FE6677" w:rsidRPr="00BC1613" w:rsidRDefault="00FE6677" w:rsidP="00C20AE7">
      <w:pPr>
        <w:spacing w:before="120" w:after="0" w:line="240" w:lineRule="auto"/>
        <w:ind w:right="-57" w:firstLine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C161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1.5</w:t>
      </w:r>
      <w:r w:rsidRPr="00BC161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ช่องทางการติดต่อบริษัท และวิธีการเรียกร้องการชดใช้เงินตามสัญญาประกันชีวิต</w:t>
      </w:r>
      <w:r w:rsidRPr="00BC161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</w:p>
    <w:p w14:paraId="215F3C26" w14:textId="7560E087" w:rsidR="00FE6677" w:rsidRPr="00E85F9A" w:rsidRDefault="00FE6677" w:rsidP="00E85F9A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ขั้นตอน และกระบวนการในการเรียกร้องให้ชดใช้เงินตามสัญญาประกันชีวิต </w:t>
      </w:r>
      <w:bookmarkStart w:id="0" w:name="_Hlk213937057"/>
      <w:r w:rsidR="00701ADA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สำหรับกรมธรรม์ประกันภัยแต่ละประเภท รวมถึงกระบวนการทบทวนการพิจารณาชดใช้เงินตามสัญญาประกันชีวิต </w:t>
      </w:r>
    </w:p>
    <w:bookmarkEnd w:id="0"/>
    <w:p w14:paraId="72B3EA61" w14:textId="77777777" w:rsidR="00FE6677" w:rsidRPr="00701ADA" w:rsidRDefault="00FE6677" w:rsidP="006210C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4041B22F" wp14:editId="4D683A2D">
                <wp:extent cx="5760000" cy="2000250"/>
                <wp:effectExtent l="0" t="0" r="12700" b="19050"/>
                <wp:docPr id="16964972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59B55" w14:textId="77777777" w:rsidR="00FE6677" w:rsidRPr="000E15E7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  <w:p w14:paraId="11B9CA64" w14:textId="3547B695" w:rsidR="00774C91" w:rsidRPr="00E85F9A" w:rsidRDefault="00FE6677" w:rsidP="00774C91">
                            <w:pPr>
                              <w:pStyle w:val="ListParagraph"/>
                              <w:spacing w:after="0" w:line="240" w:lineRule="auto"/>
                              <w:ind w:left="0" w:right="-60" w:firstLine="567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2"/>
                                <w:sz w:val="32"/>
                                <w:szCs w:val="32"/>
                                <w:cs/>
                              </w:rPr>
                            </w:pP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2"/>
                                <w:sz w:val="32"/>
                                <w:szCs w:val="32"/>
                                <w:cs/>
                              </w:rPr>
                              <w:t xml:space="preserve">ให้บริษัทแสดงขั้นตอน เอกสารหลักฐาน ช่องทางการติดต่อ และ ระยะเวลาในการดำเนินการชดใช้เงินตามสัญญาประกันชีวิต รวมถึงกระบวนการและช่องทางการติดต่อหน่วยงานที่เกี่ยวข้องเพื่อให้มีการทบทวนผลการพิจารณาข้อพิพาทหรือเรื่องร้องเรียนอย่างชัดเจน </w:t>
                            </w:r>
                            <w:bookmarkStart w:id="1" w:name="_Hlk213937120"/>
                            <w:r w:rsidR="00774C91" w:rsidRPr="00E85F9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ตามประกาศคณะกรรมการกำกับและส่งเสริม</w:t>
                            </w:r>
                            <w:r w:rsidR="00E85F9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2"/>
                                <w:sz w:val="32"/>
                                <w:szCs w:val="32"/>
                              </w:rPr>
                              <w:br/>
                            </w:r>
                            <w:r w:rsidR="00774C91" w:rsidRPr="00E85F9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การประกอบธุรกิจประกันภัยว่าด้วยหลักเกณฑ์ วิธีการ เงื่อนไข และระยะเวลาในการชดใช้เงินตามสัญญาประกันชีวิต และกรณีที่ถือว่าเป็นการประวิงการใช้เงิน หรือประวิงการคืนเบี้ยประกันภัยของบริษัทประกันชีวิต</w:t>
                            </w:r>
                          </w:p>
                          <w:bookmarkEnd w:id="1"/>
                          <w:p w14:paraId="1F9623B7" w14:textId="77777777" w:rsidR="00774C91" w:rsidRPr="00701ADA" w:rsidRDefault="00774C91" w:rsidP="00774C91">
                            <w:pPr>
                              <w:pStyle w:val="ListParagraph"/>
                              <w:spacing w:after="0" w:line="240" w:lineRule="auto"/>
                              <w:ind w:left="0" w:right="-427" w:firstLine="567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highlight w:val="yellow"/>
                                <w:cs/>
                              </w:rPr>
                            </w:pPr>
                          </w:p>
                          <w:p w14:paraId="3384ED10" w14:textId="5DE4DE99" w:rsidR="00FE6677" w:rsidRPr="000E15E7" w:rsidRDefault="00FE6677" w:rsidP="00FE6677">
                            <w:pPr>
                              <w:spacing w:after="12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2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  <w:p w14:paraId="0D8748EC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1A052B80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  <w:cs/>
                              </w:rPr>
                            </w:pPr>
                            <w:r w:rsidRPr="00452E03"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  <w:cs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41B22F" id="_x0000_s1034" type="#_x0000_t202" style="width:453.55pt;height:15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">
                <v:textbox>
                  <w:txbxContent>
                    <w:p w14:paraId="70E59B55" w14:textId="77777777" w:rsidR="00FE6677" w:rsidRPr="000E15E7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 xml:space="preserve">  </w:t>
                      </w:r>
                    </w:p>
                    <w:p w14:paraId="11B9CA64" w14:textId="3547B695" w:rsidR="00774C91" w:rsidRPr="00E85F9A" w:rsidRDefault="00FE6677" w:rsidP="00774C91">
                      <w:pPr>
                        <w:pStyle w:val="ListParagraph"/>
                        <w:spacing w:after="0" w:line="240" w:lineRule="auto"/>
                        <w:ind w:left="0" w:right="-60" w:firstLine="567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2"/>
                          <w:sz w:val="32"/>
                          <w:szCs w:val="32"/>
                          <w:cs/>
                        </w:rPr>
                      </w:pP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2"/>
                          <w:sz w:val="32"/>
                          <w:szCs w:val="32"/>
                          <w:cs/>
                        </w:rPr>
                        <w:t xml:space="preserve">ให้บริษัทแสดงขั้นตอน เอกสารหลักฐาน ช่องทางการติดต่อ และ ระยะเวลาในการดำเนินการชดใช้เงินตามสัญญาประกันชีวิต รวมถึงกระบวนการและช่องทางการติดต่อหน่วยงานที่เกี่ยวข้องเพื่อให้มีการทบทวนผลการพิจารณาข้อพิพาทหรือเรื่องร้องเรียนอย่างชัดเจน </w:t>
                      </w:r>
                      <w:bookmarkStart w:id="3" w:name="_Hlk213937120"/>
                      <w:r w:rsidR="00774C91" w:rsidRPr="00E85F9A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2"/>
                          <w:sz w:val="32"/>
                          <w:szCs w:val="32"/>
                          <w:cs/>
                        </w:rPr>
                        <w:t>ตามประกาศคณะกรรมการกำกับและส่งเสริม</w:t>
                      </w:r>
                      <w:r w:rsidR="00E85F9A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2"/>
                          <w:sz w:val="32"/>
                          <w:szCs w:val="32"/>
                        </w:rPr>
                        <w:br/>
                      </w:r>
                      <w:r w:rsidR="00774C91" w:rsidRPr="00E85F9A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2"/>
                          <w:sz w:val="32"/>
                          <w:szCs w:val="32"/>
                          <w:cs/>
                        </w:rPr>
                        <w:t>การประกอบธุรกิจประกันภัยว่าด้วยหลักเกณฑ์ วิธีการ เงื่อนไข และระยะเวลาในการชดใช้เงินตามสัญญาประกันชีวิต และกรณีที่ถือว่าเป็นการประวิงการใช้เงิน หรือประวิงการคืนเบี้ยประกันภัยของบริษัทประกันชีวิต</w:t>
                      </w:r>
                    </w:p>
                    <w:bookmarkEnd w:id="3"/>
                    <w:p w14:paraId="1F9623B7" w14:textId="77777777" w:rsidR="00774C91" w:rsidRPr="00701ADA" w:rsidRDefault="00774C91" w:rsidP="00774C91">
                      <w:pPr>
                        <w:pStyle w:val="ListParagraph"/>
                        <w:spacing w:after="0" w:line="240" w:lineRule="auto"/>
                        <w:ind w:left="0" w:right="-427" w:firstLine="567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highlight w:val="yellow"/>
                          <w:cs/>
                        </w:rPr>
                      </w:pPr>
                    </w:p>
                    <w:p w14:paraId="3384ED10" w14:textId="5DE4DE99" w:rsidR="00FE6677" w:rsidRPr="000E15E7" w:rsidRDefault="00FE6677" w:rsidP="00FE6677">
                      <w:pPr>
                        <w:spacing w:after="12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2"/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  <w:p w14:paraId="0D8748EC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u w:val="single"/>
                        </w:rPr>
                      </w:pPr>
                    </w:p>
                    <w:p w14:paraId="1A052B80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  <w:cs/>
                        </w:rPr>
                      </w:pPr>
                      <w:r w:rsidRPr="00452E03"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  <w:cs/>
                        </w:rPr>
                        <w:t xml:space="preserve">  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9AF31E" w14:textId="77777777" w:rsidR="00A56FCF" w:rsidRPr="00701ADA" w:rsidRDefault="00A56FCF" w:rsidP="006210C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7FEF508B" w14:textId="65B4E68A" w:rsidR="00FE6677" w:rsidRPr="00701ADA" w:rsidRDefault="00FE6677" w:rsidP="00BF04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C00000"/>
          <w:spacing w:val="-6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2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</w:rPr>
        <w:t>.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กรอบการกำกับดูแลกิจการที่ดี และกระบวนการควบคุมภายในของบริษัท รวมถึงรายละเอียดในการดำเนินการตามกรอบและกระบวนการดังกล่าว</w:t>
      </w:r>
    </w:p>
    <w:p w14:paraId="1AF1EDFE" w14:textId="77777777" w:rsidR="00FE6677" w:rsidRPr="00701ADA" w:rsidRDefault="00FE6677" w:rsidP="00A36FE4">
      <w:pPr>
        <w:pStyle w:val="ListParagraph"/>
        <w:spacing w:before="120" w:after="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กรอบการกำกับดูแลกิจการที่ดี และกระบวนการควบคุมภายในของบริษัท</w:t>
      </w:r>
    </w:p>
    <w:p w14:paraId="4E43E8BD" w14:textId="77777777" w:rsidR="00FE6677" w:rsidRPr="00701ADA" w:rsidRDefault="00FE6677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25A56B2D" wp14:editId="560D5E3C">
                <wp:extent cx="5760000" cy="1533525"/>
                <wp:effectExtent l="0" t="0" r="12700" b="28575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FA449" w14:textId="77777777" w:rsidR="00FE6677" w:rsidRPr="000E15E7" w:rsidRDefault="00FE6677" w:rsidP="00A36FE4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40EE348D" w14:textId="55CEDE2A" w:rsidR="00FE6677" w:rsidRPr="000E15E7" w:rsidRDefault="00FE6677" w:rsidP="000E15E7">
                            <w:pPr>
                              <w:tabs>
                                <w:tab w:val="left" w:pos="284"/>
                              </w:tabs>
                              <w:spacing w:before="120"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="00AD700A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ให้บริษัทแสดงถึงกรอบการกำกับดูแลกิจการที่ดี</w:t>
                            </w:r>
                            <w:r w:rsidR="00AD700A" w:rsidRPr="000E15E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D700A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และกระบวนการควบคุมภายในของบริษัท</w:t>
                            </w:r>
                            <w:r w:rsidR="00AD700A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D700A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ที่ใช้อยู่ในปัจจุบัน</w:t>
                            </w:r>
                            <w:r w:rsidR="00AD700A"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เพื่อเป็นการสร้างความเชื่อมั่นให้กับผู้เอาประกันภัย และผู้ใช้ข้อมูลโดยแสดงให้เห็นถึงความมุ่งมั่น และ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ตระหนักถึงการดำเนินธุรกิจด้วยความรับผิดชอบ ซื่อสัตย์สุจริต และระมัดระวัง คำนึงถึงผลประโยชน์ของบริษัท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และผู้เอาประกันภัยเป็นสำคัญ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A56B2D" id="Text Box 12" o:spid="_x0000_s1035" type="#_x0000_t202" style="width:453.55pt;height:12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" fillcolor="white [3201]" strokeweight=".5pt">
                <v:textbox>
                  <w:txbxContent>
                    <w:p w14:paraId="081FA449" w14:textId="77777777" w:rsidR="00FE6677" w:rsidRPr="000E15E7" w:rsidRDefault="00FE6677" w:rsidP="00A36FE4">
                      <w:pPr>
                        <w:pStyle w:val="ListParagraph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40EE348D" w14:textId="55CEDE2A" w:rsidR="00FE6677" w:rsidRPr="000E15E7" w:rsidRDefault="00FE6677" w:rsidP="000E15E7">
                      <w:pPr>
                        <w:tabs>
                          <w:tab w:val="left" w:pos="284"/>
                        </w:tabs>
                        <w:spacing w:before="120"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="00AD700A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ให้บริษัทแสดงถึงกรอบการกำกับดูแลกิจการที่ดี</w:t>
                      </w:r>
                      <w:r w:rsidR="00AD700A" w:rsidRPr="000E15E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D700A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และกระบวนการควบคุมภายในของบริษัท</w:t>
                      </w:r>
                      <w:r w:rsidR="00AD700A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</w:rPr>
                        <w:t xml:space="preserve"> </w:t>
                      </w:r>
                      <w:r w:rsidR="00AD700A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ที่ใช้อยู่ในปัจจุบัน</w:t>
                      </w:r>
                      <w:r w:rsidR="00AD700A"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เพื่อเป็นการสร้างความเชื่อมั่นให้กับผู้เอาประกันภัย และผู้ใช้ข้อมูลโดยแสดงให้เห็นถึงความมุ่งมั่น และ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ตระหนักถึงการดำเนินธุรกิจด้วยความรับผิดชอบ ซื่อสัตย์สุจริต และระมัดระวัง คำนึงถึงผลประโยชน์ของบริษัท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และผู้เอาประกันภัยเป็นสำคัญ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3E2F845D" w14:textId="77777777" w:rsidR="009A5216" w:rsidRDefault="009A5216" w:rsidP="00BC161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E2E3378" w14:textId="77777777" w:rsidR="00E85F9A" w:rsidRDefault="00E85F9A" w:rsidP="00BC161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04A0B8" w14:textId="77777777" w:rsidR="00E85F9A" w:rsidRPr="00BC1613" w:rsidRDefault="00E85F9A" w:rsidP="00BC161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446EBB" w14:textId="53C4C111" w:rsidR="00FE6677" w:rsidRPr="00701ADA" w:rsidRDefault="00FE6677" w:rsidP="00A36FE4">
      <w:pPr>
        <w:pStyle w:val="ListParagraph"/>
        <w:spacing w:before="120" w:after="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โครงสร้างองค์กรของบริษัท </w:t>
      </w:r>
    </w:p>
    <w:p w14:paraId="4258CE21" w14:textId="77777777" w:rsidR="00FE6677" w:rsidRPr="00701ADA" w:rsidRDefault="00FE6677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59E5092C" wp14:editId="63E190AB">
                <wp:extent cx="5760000" cy="1243584"/>
                <wp:effectExtent l="0" t="0" r="12700" b="1397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435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1CFC01F" w14:textId="77777777" w:rsidR="00FE6677" w:rsidRPr="00A36C27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3A0A2241" w14:textId="40A140D5" w:rsidR="00FE6677" w:rsidRPr="00774C91" w:rsidRDefault="00FE6677" w:rsidP="00332EBC">
                            <w:pPr>
                              <w:tabs>
                                <w:tab w:val="left" w:pos="284"/>
                              </w:tabs>
                              <w:spacing w:after="12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ให้บริษัทแสดงโครงสร้าง</w:t>
                            </w:r>
                            <w:r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องค์กร</w:t>
                            </w:r>
                            <w:r w:rsidR="00217086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สามารถแสดงในรูปแบบแผนภูมิองค์กร (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</w:rPr>
                              <w:t xml:space="preserve">organization chart) 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  <w:r w:rsidR="00D52A11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332EBC"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D52A11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ทั้งนี้</w:t>
                            </w:r>
                            <w:r w:rsidR="00AA7CA4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3332EF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หาก</w:t>
                            </w:r>
                            <w:r w:rsidR="00AA7CA4"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บริษัทดำเนินธุรกิจแบบกลุ่มธุรกิจประกันภัยภายใต้หลักเกณฑ์เกี่ยวกับ</w:t>
                            </w:r>
                            <w:bookmarkStart w:id="2" w:name="_Hlk213937185"/>
                            <w:r w:rsidR="00774C91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การกำกับดูแลแบบรวมกลุ่ม</w:t>
                            </w:r>
                            <w:r w:rsidR="00AA7CA4"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74C91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A7CA4"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</w:rPr>
                              <w:t>Group Wide Supervision</w:t>
                            </w:r>
                            <w:r w:rsidR="00774C91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AA7CA4"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bookmarkEnd w:id="2"/>
                            <w:r w:rsidR="00AA7CA4"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</w:t>
                            </w:r>
                            <w:r w:rsidR="003332EF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แสดงแผน</w:t>
                            </w:r>
                            <w:r w:rsidR="00332EBC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ภูมิ</w:t>
                            </w:r>
                            <w:r w:rsidR="00AA7CA4" w:rsidRPr="00E85F9A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โครงสร้างของกลุ่มธุรกิจ</w:t>
                            </w:r>
                            <w:r w:rsidR="00332EBC" w:rsidRPr="00E85F9A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E5092C" id="Text Box 11" o:spid="_x0000_s1036" type="#_x0000_t202" style="width:453.55pt;height:9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" fillcolor="window" strokeweight=".5pt">
                <v:textbox>
                  <w:txbxContent>
                    <w:p w14:paraId="21CFC01F" w14:textId="77777777" w:rsidR="00FE6677" w:rsidRPr="00A36C27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3A0A2241" w14:textId="40A140D5" w:rsidR="00FE6677" w:rsidRPr="00774C91" w:rsidRDefault="00FE6677" w:rsidP="00332EBC">
                      <w:pPr>
                        <w:tabs>
                          <w:tab w:val="left" w:pos="284"/>
                        </w:tabs>
                        <w:spacing w:after="12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ให้บริษัทแสดงโครงสร้าง</w:t>
                      </w:r>
                      <w:r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องค์กร</w:t>
                      </w:r>
                      <w:r w:rsidR="00217086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โดย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สามารถแสดงในรูปแบบแผนภูมิองค์กร (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</w:rPr>
                        <w:t xml:space="preserve">organization chart) 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ได้</w:t>
                      </w:r>
                      <w:r w:rsidR="00D52A11" w:rsidRPr="00774C91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332EBC" w:rsidRPr="00774C9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D52A11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ทั้งนี้</w:t>
                      </w:r>
                      <w:r w:rsidR="00AA7CA4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3332EF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หาก</w:t>
                      </w:r>
                      <w:r w:rsidR="00AA7CA4"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บริษัทดำเนินธุรกิจแบบกลุ่มธุรกิจประกันภัยภายใต้หลักเกณฑ์เกี่ยวกับ</w:t>
                      </w:r>
                      <w:bookmarkStart w:id="5" w:name="_Hlk213937185"/>
                      <w:r w:rsidR="00774C91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การกำกับดูแลแบบรวมกลุ่ม</w:t>
                      </w:r>
                      <w:r w:rsidR="00AA7CA4"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74C91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(</w:t>
                      </w:r>
                      <w:r w:rsidR="00AA7CA4" w:rsidRPr="00774C9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</w:rPr>
                        <w:t>Group Wide Supervision</w:t>
                      </w:r>
                      <w:r w:rsidR="00774C91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  <w:r w:rsidR="00AA7CA4"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bookmarkEnd w:id="5"/>
                      <w:r w:rsidR="00AA7CA4"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ให้บริษัท</w:t>
                      </w:r>
                      <w:r w:rsidR="003332EF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แสดงแผน</w:t>
                      </w:r>
                      <w:r w:rsidR="00332EBC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ภูมิ</w:t>
                      </w:r>
                      <w:r w:rsidR="00AA7CA4" w:rsidRPr="00E85F9A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โครงสร้างของกลุ่มธุรกิจ</w:t>
                      </w:r>
                      <w:r w:rsidR="00332EBC" w:rsidRPr="00E85F9A">
                        <w:rPr>
                          <w:rFonts w:ascii="TH SarabunPSK" w:hAnsi="TH SarabunPSK" w:cs="TH SarabunPSK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E8ABCA" w14:textId="77777777" w:rsidR="00FE6677" w:rsidRPr="00701ADA" w:rsidRDefault="00FE6677" w:rsidP="00A36FE4">
      <w:pPr>
        <w:pStyle w:val="ListParagraph"/>
        <w:spacing w:before="120" w:after="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2.3 โครงสร้างการจัดการของบริษัท</w:t>
      </w:r>
    </w:p>
    <w:p w14:paraId="7013627C" w14:textId="77777777" w:rsidR="00FE6677" w:rsidRPr="00701ADA" w:rsidRDefault="00FE6677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3BD9BC04" wp14:editId="2B0EC703">
                <wp:extent cx="5760000" cy="1285875"/>
                <wp:effectExtent l="0" t="0" r="12700" b="28575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85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F70A62" w14:textId="77777777" w:rsidR="00FE6677" w:rsidRPr="00A36C27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3E56290B" w14:textId="5ABF32B9" w:rsidR="00FE6677" w:rsidRPr="00A36C27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ให้บริษัทแสดง </w:t>
                            </w:r>
                            <w:r w:rsidR="004209D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="004209D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ตำแหน่ง และบทบาทหน้าที่ความรับผิดชอบของ</w:t>
                            </w:r>
                          </w:p>
                          <w:p w14:paraId="0A7163DD" w14:textId="77777777" w:rsidR="00FE6677" w:rsidRPr="00A36C27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567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- คณะกรรมการ</w:t>
                            </w:r>
                          </w:p>
                          <w:p w14:paraId="3B10D919" w14:textId="77777777" w:rsidR="00FE6677" w:rsidRPr="00A36C27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567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- ผู้บริหาร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0655652" w14:textId="77777777" w:rsidR="00FE6677" w:rsidRPr="00BB0C90" w:rsidRDefault="00FE6677" w:rsidP="00FE6677">
                            <w:pPr>
                              <w:spacing w:after="0" w:line="240" w:lineRule="auto"/>
                              <w:ind w:firstLine="426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20"/>
                                <w:szCs w:val="20"/>
                                <w:cs/>
                              </w:rPr>
                            </w:pPr>
                            <w:r w:rsidRPr="00BB0C90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  <w:p w14:paraId="1AAD5125" w14:textId="77777777" w:rsidR="00FE6677" w:rsidRPr="00BB0C90" w:rsidRDefault="00FE6677" w:rsidP="00FE6677">
                            <w:pPr>
                              <w:rPr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D9BC04" id="Text Box 13" o:spid="_x0000_s1037" type="#_x0000_t202" style="width:453.55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" fillcolor="window" strokeweight=".5pt">
                <v:textbox>
                  <w:txbxContent>
                    <w:p w14:paraId="36F70A62" w14:textId="77777777" w:rsidR="00FE6677" w:rsidRPr="00A36C27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3E56290B" w14:textId="5ABF32B9" w:rsidR="00FE6677" w:rsidRPr="00A36C27" w:rsidRDefault="00FE6677" w:rsidP="00FE6677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ให้บริษัทแสดง </w:t>
                      </w:r>
                      <w:r w:rsidR="004209D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ราย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ชื่อ</w:t>
                      </w:r>
                      <w:r w:rsidR="004209D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ตำแหน่ง และบทบาทหน้าที่ความรับผิดชอบของ</w:t>
                      </w:r>
                    </w:p>
                    <w:p w14:paraId="0A7163DD" w14:textId="77777777" w:rsidR="00FE6677" w:rsidRPr="00A36C27" w:rsidRDefault="00FE6677" w:rsidP="00FE6677">
                      <w:pPr>
                        <w:pStyle w:val="ListParagraph"/>
                        <w:spacing w:after="0" w:line="240" w:lineRule="auto"/>
                        <w:ind w:left="0" w:firstLine="567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- คณะกรรมการ</w:t>
                      </w:r>
                    </w:p>
                    <w:p w14:paraId="3B10D919" w14:textId="77777777" w:rsidR="00FE6677" w:rsidRPr="00A36C27" w:rsidRDefault="00FE6677" w:rsidP="00FE6677">
                      <w:pPr>
                        <w:pStyle w:val="ListParagraph"/>
                        <w:spacing w:after="0" w:line="240" w:lineRule="auto"/>
                        <w:ind w:left="0" w:firstLine="567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- ผู้บริหาร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0655652" w14:textId="77777777" w:rsidR="00FE6677" w:rsidRPr="00BB0C90" w:rsidRDefault="00FE6677" w:rsidP="00FE6677">
                      <w:pPr>
                        <w:spacing w:after="0" w:line="240" w:lineRule="auto"/>
                        <w:ind w:firstLine="426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20"/>
                          <w:szCs w:val="20"/>
                          <w:cs/>
                        </w:rPr>
                      </w:pPr>
                      <w:r w:rsidRPr="00BB0C90"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  <w:t xml:space="preserve">     </w:t>
                      </w:r>
                    </w:p>
                    <w:p w14:paraId="1AAD5125" w14:textId="77777777" w:rsidR="00FE6677" w:rsidRPr="00BB0C90" w:rsidRDefault="00FE6677" w:rsidP="00FE6677">
                      <w:pPr>
                        <w:rPr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87AFDD" w14:textId="77777777" w:rsidR="00FE6677" w:rsidRPr="00701ADA" w:rsidRDefault="00FE6677" w:rsidP="00A36FE4">
      <w:pPr>
        <w:pStyle w:val="ListParagraph"/>
        <w:tabs>
          <w:tab w:val="left" w:pos="1560"/>
        </w:tabs>
        <w:spacing w:before="120" w:after="0" w:line="240" w:lineRule="auto"/>
        <w:ind w:left="1418" w:hanging="1134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2.4 คณะกรรมการชุดย่อย </w:t>
      </w:r>
    </w:p>
    <w:p w14:paraId="40725C98" w14:textId="74B7E64B" w:rsidR="00FE6677" w:rsidRPr="00701ADA" w:rsidRDefault="00FE6677" w:rsidP="00D731C3">
      <w:pPr>
        <w:pStyle w:val="ListParagraph"/>
        <w:spacing w:after="0" w:line="240" w:lineRule="auto"/>
        <w:ind w:left="1134" w:hanging="414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2.4.1 </w:t>
      </w:r>
      <w:r w:rsidR="00BE1AA0"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>คณะกรรมการตรวจสอบ</w:t>
      </w:r>
    </w:p>
    <w:p w14:paraId="7E570C9B" w14:textId="5C48ECF9" w:rsidR="00FE6677" w:rsidRPr="00701AD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2.4.2 </w:t>
      </w:r>
      <w:r w:rsidR="00BE1AA0"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>คณะกรรมการบริหารความเสี่ยง</w:t>
      </w:r>
    </w:p>
    <w:p w14:paraId="6C8B8AE5" w14:textId="1AC03F4B" w:rsidR="00FE6677" w:rsidRPr="00E85F9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2.4.3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คณะกรรมการลงทุน</w:t>
      </w:r>
    </w:p>
    <w:p w14:paraId="405C654F" w14:textId="4B691E67" w:rsidR="00FE6677" w:rsidRPr="00E85F9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2.4.4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คณะกรรมการชี้ขาดเรื่องร้องเรียนที่มีความยุ่งยากซับซ้อนหรือมีมูลค่าสูง </w:t>
      </w:r>
    </w:p>
    <w:p w14:paraId="33A753C1" w14:textId="3FF8EB56" w:rsidR="00FE6677" w:rsidRPr="00E85F9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2.4.5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คณะกรรมการผลิตภัณฑ์</w:t>
      </w:r>
      <w:r w:rsidR="006A518E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ประกันภัย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C9CE858" w14:textId="6996243B" w:rsidR="00FE6677" w:rsidRPr="00E85F9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2.4.6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คณะกรรมการสรรหา (ถ้ามี)</w:t>
      </w:r>
    </w:p>
    <w:p w14:paraId="5E2D1598" w14:textId="3C9635AE" w:rsidR="006A518E" w:rsidRPr="00E85F9A" w:rsidRDefault="00FE6677" w:rsidP="00D731C3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6A518E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คณะกรรมการพิจารณาค่าตอบแทน (ถ้ามี)</w:t>
      </w:r>
    </w:p>
    <w:p w14:paraId="1A8A4DFD" w14:textId="23139E42" w:rsidR="00FE6677" w:rsidRPr="00E85F9A" w:rsidRDefault="006A518E" w:rsidP="00D731C3">
      <w:pPr>
        <w:pStyle w:val="ListParagraph"/>
        <w:tabs>
          <w:tab w:val="left" w:pos="1440"/>
        </w:tabs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2.4.8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คณะกรรมการกำกับดูแล</w:t>
      </w:r>
      <w:r w:rsidR="0074632B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และบริหารจัดการปฏิบัติงาน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ด้านเทคโนโลยีสารสนเทศ (ถ้ามี)</w:t>
      </w:r>
    </w:p>
    <w:p w14:paraId="2CF5E7F4" w14:textId="7A2433C5" w:rsidR="00BE1AA0" w:rsidRPr="00E85F9A" w:rsidRDefault="00FE6677" w:rsidP="00D731C3">
      <w:pPr>
        <w:pStyle w:val="ListParagraph"/>
        <w:spacing w:after="0" w:line="240" w:lineRule="auto"/>
        <w:ind w:left="1134" w:hanging="414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.4.9 </w:t>
      </w:r>
      <w:r w:rsidR="00BE1AA0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คณะกรรมการสินเชื่อ (ถ้ามี)</w:t>
      </w:r>
    </w:p>
    <w:p w14:paraId="46DEAA77" w14:textId="60008A84" w:rsidR="00FE6677" w:rsidRPr="00E85F9A" w:rsidRDefault="00BE1AA0" w:rsidP="00D731C3">
      <w:pPr>
        <w:pStyle w:val="ListParagraph"/>
        <w:tabs>
          <w:tab w:val="left" w:pos="1440"/>
        </w:tabs>
        <w:spacing w:after="120" w:line="240" w:lineRule="auto"/>
        <w:ind w:left="1134" w:hanging="414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2.4.10 </w:t>
      </w:r>
      <w:r w:rsidR="00FE6677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คณะกรรมการอื่น</w:t>
      </w:r>
      <w:r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E6677" w:rsidRPr="00E85F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(ถ้ามี)</w:t>
      </w:r>
    </w:p>
    <w:p w14:paraId="673E82FA" w14:textId="77777777" w:rsidR="00FE6677" w:rsidRPr="00701ADA" w:rsidRDefault="00FE6677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70F58498" wp14:editId="47E5F51E">
                <wp:extent cx="5760000" cy="1828800"/>
                <wp:effectExtent l="0" t="0" r="12700" b="19050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828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0A61158" w14:textId="77777777" w:rsidR="00FE6677" w:rsidRPr="00774C91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148FB4F7" w14:textId="0ACF3F9F" w:rsidR="00FE6677" w:rsidRDefault="00774C91" w:rsidP="00A36C27">
                            <w:pPr>
                              <w:spacing w:after="0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๑. </w:t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</w:t>
                            </w:r>
                            <w:r w:rsidR="004209D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="004209D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ตำแหน่ง และรายละเอียดขอบเขตอำนาจหน้าที่ของคณะกรรมการแต่ละชุด</w:t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E6677" w:rsidRPr="00BC161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 w:rsidR="00265C1F" w:rsidRPr="00BC161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="00FE6677" w:rsidRPr="00BC161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2.4.6 - 2.4.</w:t>
                            </w:r>
                            <w:r w:rsidR="00BE1AA0" w:rsidRPr="00BC161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  <w:r w:rsidR="00FE6677" w:rsidRPr="00BC161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ถ้าบริษัท</w:t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มีคณะกรรมการชุดย่อยดังกล่าว ให้บริษัทเปิดเผยข้อมูลด้วย เพื่อแสดง</w:t>
                            </w:r>
                            <w:r w:rsidR="00035000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ให้เห็นว่าบริษัทมีกลไกการกำกับดูแลกิจการที่ดี ผ่านการดำเนินงานภายใต้ความรับผิดชอบของคณะกรรมการ</w:t>
                            </w:r>
                            <w:r w:rsidR="004209D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FE6677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แต่ละคณะ</w:t>
                            </w:r>
                          </w:p>
                          <w:p w14:paraId="6075B0CA" w14:textId="1556C948" w:rsidR="00774C91" w:rsidRPr="00E85F9A" w:rsidRDefault="00774C91" w:rsidP="00A36C27">
                            <w:pPr>
                              <w:spacing w:after="0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bookmarkStart w:id="3" w:name="_Hlk213937231"/>
                            <w:bookmarkStart w:id="4" w:name="_Hlk213937232"/>
                            <w:r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๒. ในกรณีบริษัทประกอบธุรกิจประกันภัยต่อเพียงอย่างเดียวไม่ต้องเปิดเผยข้อมูลตาม ๒.๔.๔ และ ๒.๔.๕</w:t>
                            </w:r>
                            <w:bookmarkEnd w:id="3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F58498" id="Text Box 14" o:spid="_x0000_s1038" type="#_x0000_t202" style="width:453.5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" fillcolor="window" strokeweight=".5pt">
                <v:textbox>
                  <w:txbxContent>
                    <w:p w14:paraId="00A61158" w14:textId="77777777" w:rsidR="00FE6677" w:rsidRPr="00774C91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148FB4F7" w14:textId="0ACF3F9F" w:rsidR="00FE6677" w:rsidRDefault="00774C91" w:rsidP="00A36C27">
                      <w:pPr>
                        <w:spacing w:after="0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๑. </w:t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</w:t>
                      </w:r>
                      <w:r w:rsidR="004209D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ราย</w:t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ชื่อ</w:t>
                      </w:r>
                      <w:r w:rsidR="004209D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ตำแหน่ง และรายละเอียดขอบเขตอำนาจหน้าที่ของคณะกรรมการแต่ละชุด</w:t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="00FE6677" w:rsidRPr="00BC161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สำหรับ</w:t>
                      </w:r>
                      <w:r w:rsidR="00265C1F" w:rsidRPr="00BC161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="00FE6677" w:rsidRPr="00BC161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2.4.6 - 2.4.</w:t>
                      </w:r>
                      <w:r w:rsidR="00BE1AA0" w:rsidRPr="00BC161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10</w:t>
                      </w:r>
                      <w:r w:rsidR="00FE6677" w:rsidRPr="00BC161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ถ้าบริษัท</w:t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มีคณะกรรมการชุดย่อยดังกล่าว ให้บริษัทเปิดเผยข้อมูลด้วย เพื่อแสดง</w:t>
                      </w:r>
                      <w:r w:rsidR="00035000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ให้เห็นว่าบริษัทมีกลไกการกำกับดูแลกิจการที่ดี ผ่านการดำเนินงานภายใต้ความรับผิดชอบของคณะกรรมการ</w:t>
                      </w:r>
                      <w:r w:rsidR="004209D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FE6677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แต่ละคณะ</w:t>
                      </w:r>
                    </w:p>
                    <w:p w14:paraId="6075B0CA" w14:textId="1556C948" w:rsidR="00774C91" w:rsidRPr="00E85F9A" w:rsidRDefault="00774C91" w:rsidP="00A36C27">
                      <w:pPr>
                        <w:spacing w:after="0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bookmarkStart w:id="8" w:name="_Hlk213937231"/>
                      <w:bookmarkStart w:id="9" w:name="_Hlk213937232"/>
                      <w:r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๒. ในกรณีบริษัทประกอบธุรกิจประกันภัยต่อเพียงอย่างเดียวไม่ต้องเปิดเผยข้อมูลตาม ๒.๔.๔ และ ๒.๔.๕</w:t>
                      </w:r>
                      <w:bookmarkEnd w:id="8"/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</w:p>
    <w:p w14:paraId="51CBD10C" w14:textId="77777777" w:rsidR="009A5216" w:rsidRPr="00701ADA" w:rsidRDefault="009A5216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CA4059B" w14:textId="77777777" w:rsidR="009A5216" w:rsidRPr="00701ADA" w:rsidRDefault="009A5216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173966B" w14:textId="77777777" w:rsidR="009A5216" w:rsidRPr="00701ADA" w:rsidRDefault="009A5216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F66922B" w14:textId="77777777" w:rsidR="009A5216" w:rsidRDefault="009A5216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ED27CBC" w14:textId="77777777" w:rsidR="00BC1613" w:rsidRPr="00701ADA" w:rsidRDefault="00BC1613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433924D" w14:textId="55409B56" w:rsidR="00FE6677" w:rsidRPr="00701ADA" w:rsidRDefault="00FE6677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2.5 การสรรหาและการแต่งตั้งกรรมการ กรรมการอิสระ และผู้บริหารของบริษัท</w:t>
      </w:r>
      <w:r w:rsidRPr="00701AD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98079E0" w14:textId="77777777" w:rsidR="00FE6677" w:rsidRPr="00701ADA" w:rsidRDefault="00FE6677" w:rsidP="006210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356ED4F3" wp14:editId="77EC4EEF">
                <wp:extent cx="5760000" cy="1557655"/>
                <wp:effectExtent l="0" t="0" r="12700" b="23495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557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A1CAF1" w14:textId="77777777" w:rsidR="00FE6677" w:rsidRPr="00A36C27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67F36095" w14:textId="60E89247" w:rsidR="00FE6677" w:rsidRPr="00A36C27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ให้บริษัทแสดงถึงหลักเกณฑ์ หรือวิธีการ ขั้นตอน การสรรหาและการแต่งตั้งกรรมการ กรรมการอิสระ และ ผู้บริหารของบริษัท เพื่อแสดงให้เห็นถึงความโปร่งใสในการสรรหากรรมการ และมั่นใจได้ว่ากรรมการ กรรมการอิสระ และผู้บริหารของบริษัท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มีคุณสมบัติ ความรู้ ความสามารถ และประสบการณ์ที่เพียงพอเหมาะสม</w:t>
                            </w:r>
                            <w:r w:rsidR="00CF7877"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กับการดำเนินธุรกิจของบริษัท</w:t>
                            </w:r>
                          </w:p>
                          <w:p w14:paraId="7ECD1695" w14:textId="77777777" w:rsidR="00FE6677" w:rsidRPr="00D30DF0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426"/>
                              <w:jc w:val="thaiDistribute"/>
                              <w:rPr>
                                <w:rFonts w:ascii="TH SarabunPSK" w:hAnsi="TH SarabunPSK" w:cs="TH SarabunPSK"/>
                                <w:color w:val="215868" w:themeColor="accent5" w:themeShade="8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CE845E5" w14:textId="77777777" w:rsidR="00FE6677" w:rsidRPr="00D30DF0" w:rsidRDefault="00FE6677" w:rsidP="00FE6677">
                            <w:pPr>
                              <w:spacing w:after="0" w:line="240" w:lineRule="auto"/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30DF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  <w:p w14:paraId="15CE2E19" w14:textId="77777777" w:rsidR="00FE6677" w:rsidRPr="00483199" w:rsidRDefault="00FE6677" w:rsidP="00FE6677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6ED4F3" id="Text Box 15" o:spid="_x0000_s1039" type="#_x0000_t202" style="width:453.55pt;height:1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" fillcolor="window" strokeweight=".5pt">
                <v:textbox>
                  <w:txbxContent>
                    <w:p w14:paraId="66A1CAF1" w14:textId="77777777" w:rsidR="00FE6677" w:rsidRPr="00A36C27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67F36095" w14:textId="60E89247" w:rsidR="00FE6677" w:rsidRPr="00A36C27" w:rsidRDefault="00FE6677" w:rsidP="00FE6677">
                      <w:pPr>
                        <w:pStyle w:val="ListParagraph"/>
                        <w:spacing w:after="0" w:line="240" w:lineRule="auto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ให้บริษัทแสดงถึงหลักเกณฑ์ หรือวิธีการ ขั้นตอน การสรรหาและการแต่งตั้งกรรมการ กรรมการอิสระ และ ผู้บริหารของบริษัท เพื่อแสดงให้เห็นถึงความโปร่งใสในการสรรหากรรมการ และมั่นใจได้ว่ากรรมการ กรรมการอิสระ และผู้บริหารของบริษัท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มีคุณสมบัติ ความรู้ ความสามารถ และประสบการณ์ที่เพียงพอเหมาะสม</w:t>
                      </w:r>
                      <w:r w:rsidR="00CF7877"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กับการดำเนินธุรกิจของบริษัท</w:t>
                      </w:r>
                    </w:p>
                    <w:p w14:paraId="7ECD1695" w14:textId="77777777" w:rsidR="00FE6677" w:rsidRPr="00D30DF0" w:rsidRDefault="00FE6677" w:rsidP="00FE6677">
                      <w:pPr>
                        <w:pStyle w:val="ListParagraph"/>
                        <w:spacing w:after="0" w:line="240" w:lineRule="auto"/>
                        <w:ind w:left="0" w:firstLine="426"/>
                        <w:jc w:val="thaiDistribute"/>
                        <w:rPr>
                          <w:rFonts w:ascii="TH SarabunPSK" w:hAnsi="TH SarabunPSK" w:cs="TH SarabunPSK"/>
                          <w:color w:val="215868" w:themeColor="accent5" w:themeShade="80"/>
                          <w:sz w:val="32"/>
                          <w:szCs w:val="32"/>
                          <w:cs/>
                        </w:rPr>
                      </w:pPr>
                    </w:p>
                    <w:p w14:paraId="1CE845E5" w14:textId="77777777" w:rsidR="00FE6677" w:rsidRPr="00D30DF0" w:rsidRDefault="00FE6677" w:rsidP="00FE6677">
                      <w:pPr>
                        <w:spacing w:after="0" w:line="240" w:lineRule="auto"/>
                        <w:ind w:firstLine="426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30DF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</w:p>
                    <w:p w14:paraId="15CE2E19" w14:textId="77777777" w:rsidR="00FE6677" w:rsidRPr="00483199" w:rsidRDefault="00FE6677" w:rsidP="00FE6677">
                      <w:pPr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D0616A" w14:textId="77777777" w:rsidR="00FE6677" w:rsidRPr="00701ADA" w:rsidRDefault="00FE6677" w:rsidP="00A36FE4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2.6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นโยบายการจ่ายค่าตอบแทน (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>Remuneration policy)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535ED96" w14:textId="77777777" w:rsidR="00FE6677" w:rsidRPr="00701ADA" w:rsidRDefault="00FE6677" w:rsidP="00A36FE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3F9D0CCD" wp14:editId="6B0DF052">
                <wp:extent cx="5760000" cy="1248355"/>
                <wp:effectExtent l="0" t="0" r="12700" b="28575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2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2A77F" w14:textId="77777777" w:rsidR="00FE6677" w:rsidRPr="00A36C27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740620A" w14:textId="3B3F5816" w:rsidR="00FE6677" w:rsidRPr="00A36C27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ให้บริษัทอธิบายถึงนโยบายการจ่ายค่าตอบแทนของกรรมการ กรรมการอิสระ และผู้บริหารของบริษัท 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  <w:t>เพื่อแสดงให้เห็นว่าบริษัทมีนโนบายการจ่ายค่าตอบแทนที่โปร่งใส มีหลักเกณฑ์การจ่ายค่าตอบแทนที่ชัดเจน เหมาะสมและเป็นธรรม สอดคล้องกับความสา</w:t>
                            </w:r>
                            <w:r w:rsidR="001A02F2" w:rsidRPr="00A36C2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มา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รถ และหน้าที่ความรับผิดชอบของแต่ละตำแหน่ง</w:t>
                            </w:r>
                          </w:p>
                          <w:p w14:paraId="5BFE0E98" w14:textId="77777777" w:rsidR="00FE6677" w:rsidRPr="00BB0C90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3C82CBD0" w14:textId="77777777" w:rsidR="00FE6677" w:rsidRPr="00BB0C90" w:rsidRDefault="00FE6677" w:rsidP="00FE6677">
                            <w:pPr>
                              <w:rPr>
                                <w:i/>
                                <w:iCs/>
                                <w:color w:val="215868" w:themeColor="accent5" w:themeShade="80"/>
                                <w:u w:val="single"/>
                                <w:cs/>
                              </w:rPr>
                            </w:pPr>
                            <w:r w:rsidRPr="00BB0C90">
                              <w:rPr>
                                <w:rFonts w:hint="cs"/>
                                <w:i/>
                                <w:iCs/>
                                <w:color w:val="215868" w:themeColor="accent5" w:themeShade="80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9D0CCD" id="_x0000_s1040" type="#_x0000_t202" style="width:453.55pt;height:9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">
                <v:textbox>
                  <w:txbxContent>
                    <w:p w14:paraId="09E2A77F" w14:textId="77777777" w:rsidR="00FE6677" w:rsidRPr="00A36C27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740620A" w14:textId="3B3F5816" w:rsidR="00FE6677" w:rsidRPr="00A36C27" w:rsidRDefault="00FE6677" w:rsidP="00FE6677">
                      <w:pPr>
                        <w:pStyle w:val="ListParagraph"/>
                        <w:spacing w:after="0" w:line="240" w:lineRule="auto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ให้บริษัทอธิบายถึงนโยบายการจ่ายค่าตอบแทนของกรรมการ กรรมการอิสระ และผู้บริหารของบริษัท 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  <w:t>เพื่อแสดงให้เห็นว่าบริษัทมีนโนบายการจ่ายค่าตอบแทนที่โปร่งใส มีหลักเกณฑ์การจ่ายค่าตอบแทนที่ชัดเจน เหมาะสมและเป็นธรรม สอดคล้องกับความสา</w:t>
                      </w:r>
                      <w:r w:rsidR="001A02F2" w:rsidRPr="00A36C27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มา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รถ และหน้าที่ความรับผิดชอบของแต่ละตำแหน่ง</w:t>
                      </w:r>
                    </w:p>
                    <w:p w14:paraId="5BFE0E98" w14:textId="77777777" w:rsidR="00FE6677" w:rsidRPr="00BB0C90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3C82CBD0" w14:textId="77777777" w:rsidR="00FE6677" w:rsidRPr="00BB0C90" w:rsidRDefault="00FE6677" w:rsidP="00FE6677">
                      <w:pPr>
                        <w:rPr>
                          <w:i/>
                          <w:iCs/>
                          <w:color w:val="215868" w:themeColor="accent5" w:themeShade="80"/>
                          <w:u w:val="single"/>
                          <w:cs/>
                        </w:rPr>
                      </w:pPr>
                      <w:r w:rsidRPr="00BB0C90">
                        <w:rPr>
                          <w:rFonts w:hint="cs"/>
                          <w:i/>
                          <w:iCs/>
                          <w:color w:val="215868" w:themeColor="accent5" w:themeShade="80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E8514F" w14:textId="77777777" w:rsidR="00FE6677" w:rsidRPr="00701ADA" w:rsidRDefault="00FE6677" w:rsidP="006210C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7B8417EA" w14:textId="6DCEC5D1" w:rsidR="00FE6677" w:rsidRPr="00701ADA" w:rsidRDefault="00FE6677" w:rsidP="006210C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3. 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การบริหารความเสี่ยงขององค์กร 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(Enterprise Risk Management: ERM) 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และ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การบริหารสินทรัพย์และหนี้สิน </w:t>
      </w:r>
      <w:r w:rsidRPr="00701ADA">
        <w:rPr>
          <w:rFonts w:ascii="TH SarabunIT๙" w:hAnsi="TH SarabunIT๙" w:cs="TH SarabunIT๙"/>
          <w:b/>
          <w:bCs/>
          <w:spacing w:val="-2"/>
          <w:sz w:val="32"/>
        </w:rPr>
        <w:t>(Asset Liability Management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</w:rPr>
        <w:t>:</w:t>
      </w:r>
      <w:r w:rsidR="006F692C" w:rsidRPr="00701ADA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spacing w:val="-2"/>
          <w:sz w:val="32"/>
          <w:szCs w:val="32"/>
        </w:rPr>
        <w:t>ALM)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</w:p>
    <w:p w14:paraId="15967282" w14:textId="77777777" w:rsidR="00FE6677" w:rsidRPr="00701ADA" w:rsidRDefault="00FE6677" w:rsidP="00A36FE4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</w:rPr>
        <w:t>.1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การบริหารความเสี่ยงขององค์กร (</w:t>
      </w: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Enterprise Risk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Management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 xml:space="preserve">and: ERM) </w:t>
      </w:r>
    </w:p>
    <w:p w14:paraId="47B39A80" w14:textId="77777777" w:rsidR="00FE6677" w:rsidRPr="00701ADA" w:rsidRDefault="00FE6677" w:rsidP="00A36FE4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4AFF7682" wp14:editId="457239A9">
                <wp:extent cx="5760000" cy="1238250"/>
                <wp:effectExtent l="0" t="0" r="12700" b="19050"/>
                <wp:docPr id="92345526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DEE5E" w14:textId="77777777" w:rsidR="00FE6677" w:rsidRPr="00A36C27" w:rsidRDefault="00FE6677" w:rsidP="00FE6677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4AAE4F0F" w14:textId="77777777" w:rsidR="00FE6677" w:rsidRPr="00774C91" w:rsidRDefault="00FE6677" w:rsidP="00FE6677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A36C2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ให้บริษัทอธิบายถึงภาพรวมของนโยบายและแนวทางในการบริหารจัดการความเสี่ยงของบริษัท 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เพื่อแสดง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  <w:t>ให้เห็นว่าการบริหารความเสี่ยงของบริษัทสามารถช่วยลดผลกระทบจากความผันผวนที่มีต่อการดำเนินธุรกิจ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ให้อยู่ในระดับความเสี่ยงที่ยอมรับได้ 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C1BDFA9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215868" w:themeColor="accent5" w:themeShade="80"/>
                                <w:u w:val="single"/>
                                <w:cs/>
                              </w:rPr>
                            </w:pPr>
                            <w:r w:rsidRPr="00452E03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215868" w:themeColor="accent5" w:themeShade="80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FF7682" id="_x0000_s1041" type="#_x0000_t202" style="width:453.55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">
                <v:textbox>
                  <w:txbxContent>
                    <w:p w14:paraId="0AFDEE5E" w14:textId="77777777" w:rsidR="00FE6677" w:rsidRPr="00A36C27" w:rsidRDefault="00FE6677" w:rsidP="00FE6677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4AAE4F0F" w14:textId="77777777" w:rsidR="00FE6677" w:rsidRPr="00774C91" w:rsidRDefault="00FE6677" w:rsidP="00FE6677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A36C2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ให้บริษัทอธิบายถึงภาพรวมของนโยบายและแนวทางในการบริหารจัดการความเสี่ยงของบริษัท 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เพื่อแสดง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br/>
                        <w:t>ให้เห็นว่าการบริหารความเสี่ยงของบริษัทสามารถช่วยลดผลกระทบจากความผันผวนที่มีต่อการดำเนินธุรกิจ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br/>
                        <w:t xml:space="preserve">ให้อยู่ในระดับความเสี่ยงที่ยอมรับได้ 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C1BDFA9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  <w:i/>
                          <w:iCs/>
                          <w:color w:val="215868" w:themeColor="accent5" w:themeShade="80"/>
                          <w:u w:val="single"/>
                          <w:cs/>
                        </w:rPr>
                      </w:pPr>
                      <w:r w:rsidRPr="00452E03">
                        <w:rPr>
                          <w:rFonts w:ascii="TH SarabunPSK" w:hAnsi="TH SarabunPSK" w:cs="TH SarabunPSK"/>
                          <w:i/>
                          <w:iCs/>
                          <w:color w:val="215868" w:themeColor="accent5" w:themeShade="80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57ADD3" w14:textId="7540DC68" w:rsidR="00FE6677" w:rsidRPr="00701ADA" w:rsidRDefault="00FE6677" w:rsidP="00A36FE4">
      <w:pPr>
        <w:pStyle w:val="ListParagraph"/>
        <w:tabs>
          <w:tab w:val="left" w:pos="426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>.2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การบริหารสินทรัพย์และหนี้สิน (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>Asset Liability Management: ALM)</w:t>
      </w:r>
    </w:p>
    <w:p w14:paraId="0F056D08" w14:textId="77777777" w:rsidR="00A36FE4" w:rsidRPr="00701ADA" w:rsidRDefault="00FE6677" w:rsidP="006210C9">
      <w:pPr>
        <w:pStyle w:val="ListParagraph"/>
        <w:tabs>
          <w:tab w:val="left" w:pos="142"/>
          <w:tab w:val="left" w:pos="426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4A1AD977" wp14:editId="371069E3">
                <wp:extent cx="5760000" cy="1484985"/>
                <wp:effectExtent l="0" t="0" r="12700" b="20320"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8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911C7" w14:textId="77777777" w:rsidR="00FE6677" w:rsidRPr="00926AF4" w:rsidRDefault="00FE6677" w:rsidP="00FE6677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3EA00E1B" w14:textId="144E6226" w:rsidR="00454BC4" w:rsidRPr="00774C91" w:rsidRDefault="00454BC4" w:rsidP="00454BC4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95533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="00464775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หลัก</w:t>
                            </w:r>
                            <w:r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 w:rsidR="00C12379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และนโยบายการตัดสินใจ ในการจัดการด้านการบริหารสินทรัพย์และหนี้สินของบริษัท เกณฑ์ในการจัดการระหว่างการดำรงสภาพคล่องและการลงทุน มาตรการป้องกันการขาดทุน</w:t>
                            </w:r>
                            <w:r w:rsidR="00885280"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อย่างสำคัญที่อาจจะเกิดจากการต้องขายสินทรัพย์ลงทุนในช่วงที่สภาวะตลาดไม่เอื้ออำนวย</w:t>
                            </w:r>
                            <w:r w:rsidR="004675CD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675CD"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รวมถึงการกำหนดเป้าหมายในการบริหารสินทรัพย์และหนี้สินและการมาตรการในการจัดการให้ชัดเจน</w:t>
                            </w:r>
                          </w:p>
                          <w:p w14:paraId="503E0DC4" w14:textId="77777777" w:rsidR="00FE6677" w:rsidRPr="00452E03" w:rsidRDefault="00FE6677" w:rsidP="00FE6677">
                            <w:pPr>
                              <w:rPr>
                                <w:rFonts w:ascii="TH SarabunPSK" w:hAnsi="TH SarabunPSK" w:cs="TH SarabunPSK"/>
                                <w:u w:val="single"/>
                                <w:cs/>
                              </w:rPr>
                            </w:pPr>
                            <w:r w:rsidRPr="00452E03">
                              <w:rPr>
                                <w:rFonts w:ascii="TH SarabunPSK" w:hAnsi="TH SarabunPSK" w:cs="TH SarabunPSK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1AD977" id="_x0000_s1042" type="#_x0000_t202" style="width:453.55pt;height:11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">
                <v:textbox>
                  <w:txbxContent>
                    <w:p w14:paraId="24C911C7" w14:textId="77777777" w:rsidR="00FE6677" w:rsidRPr="00926AF4" w:rsidRDefault="00FE6677" w:rsidP="00FE6677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3EA00E1B" w14:textId="144E6226" w:rsidR="00454BC4" w:rsidRPr="00774C91" w:rsidRDefault="00454BC4" w:rsidP="00454BC4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95533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ถึง</w:t>
                      </w:r>
                      <w:r w:rsidR="00464775"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หลัก</w:t>
                      </w:r>
                      <w:r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เกณฑ์</w:t>
                      </w:r>
                      <w:r w:rsidR="00C12379"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และนโยบายการตัดสินใจ ในการจัดการด้านการบริหารสินทรัพย์และหนี้สินของบริษัท เกณฑ์ในการจัดการระหว่างการดำรงสภาพคล่องและการลงทุน มาตรการป้องกันการขาดทุน</w:t>
                      </w:r>
                      <w:r w:rsidR="00885280"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</w:rPr>
                        <w:br/>
                      </w:r>
                      <w:r w:rsidRPr="00774C9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อย่างสำคัญที่อาจจะเกิดจากการต้องขายสินทรัพย์ลงทุนในช่วงที่สภาวะตลาดไม่เอื้ออำนวย</w:t>
                      </w:r>
                      <w:r w:rsidR="004675CD" w:rsidRPr="00774C9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675CD" w:rsidRPr="00774C91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รวมถึงการกำหนดเป้าหมายในการบริหารสินทรัพย์และหนี้สินและการมาตรการในการจัดการให้ชัดเจน</w:t>
                      </w:r>
                    </w:p>
                    <w:p w14:paraId="503E0DC4" w14:textId="77777777" w:rsidR="00FE6677" w:rsidRPr="00452E03" w:rsidRDefault="00FE6677" w:rsidP="00FE6677">
                      <w:pPr>
                        <w:rPr>
                          <w:rFonts w:ascii="TH SarabunPSK" w:hAnsi="TH SarabunPSK" w:cs="TH SarabunPSK"/>
                          <w:u w:val="single"/>
                          <w:cs/>
                        </w:rPr>
                      </w:pPr>
                      <w:r w:rsidRPr="00452E03">
                        <w:rPr>
                          <w:rFonts w:ascii="TH SarabunPSK" w:hAnsi="TH SarabunPSK" w:cs="TH SarabunPSK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701ADA">
        <w:rPr>
          <w:rFonts w:ascii="TH SarabunIT๙" w:hAnsi="TH SarabunIT๙" w:cs="TH SarabunIT๙"/>
          <w:sz w:val="32"/>
          <w:szCs w:val="32"/>
        </w:rPr>
        <w:t xml:space="preserve">     </w:t>
      </w:r>
    </w:p>
    <w:p w14:paraId="0FEF308B" w14:textId="77777777" w:rsidR="009A5216" w:rsidRPr="00701ADA" w:rsidRDefault="009A5216" w:rsidP="006210C9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487E3902" w14:textId="77777777" w:rsidR="00774C91" w:rsidRDefault="00774C91" w:rsidP="00A86E86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06274B0E" w14:textId="77777777" w:rsidR="00774C91" w:rsidRDefault="00774C91" w:rsidP="00A86E86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709E46FA" w14:textId="77777777" w:rsidR="00774C91" w:rsidRDefault="00774C91" w:rsidP="00A86E86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072C29B8" w14:textId="77777777" w:rsidR="00BC1613" w:rsidRDefault="00BC1613" w:rsidP="00A86E86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2EA3671A" w14:textId="7E3F6AD7" w:rsidR="00FE6677" w:rsidRPr="00701ADA" w:rsidRDefault="00FE6677" w:rsidP="00A86E86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pacing w:val="-6"/>
          <w:sz w:val="32"/>
          <w:szCs w:val="32"/>
        </w:rPr>
        <w:lastRenderedPageBreak/>
        <w:t xml:space="preserve">4. </w:t>
      </w:r>
      <w:r w:rsidRPr="00BC161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ความเสี่ยงจากการรับประกันภัยที่สามารถคาดการณ์ได้และมีนัยสำคัญอันอาจมีผลกระทบต่อฐานะการเงิน</w:t>
      </w:r>
      <w:r w:rsidRPr="00BC161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ของบริษัท การบริหารจัดการประกันภัย</w:t>
      </w:r>
      <w:r w:rsidRPr="00E85F9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ต่อ ความเชื่อมโยงของเงินกองทุนและความเสี่ยงภัย และการกระจุกตัว</w:t>
      </w:r>
      <w:r w:rsidRPr="00E85F9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ของภัย</w:t>
      </w:r>
      <w:r w:rsidRPr="00701ADA">
        <w:rPr>
          <w:rFonts w:ascii="TH SarabunIT๙" w:hAnsi="TH SarabunIT๙" w:cs="TH SarabunIT๙"/>
          <w:noProof/>
          <w:spacing w:val="-6"/>
          <w:sz w:val="20"/>
          <w:szCs w:val="20"/>
          <w:cs/>
        </w:rPr>
        <w:t xml:space="preserve"> </w:t>
      </w:r>
    </w:p>
    <w:p w14:paraId="4DB71621" w14:textId="77777777" w:rsidR="00FE6677" w:rsidRPr="00701ADA" w:rsidRDefault="00FE6677" w:rsidP="006210C9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E8C14C6" wp14:editId="0F05DF0E">
                <wp:extent cx="5760000" cy="1428750"/>
                <wp:effectExtent l="0" t="0" r="12700" b="19050"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55226" w14:textId="77777777" w:rsidR="00FE6677" w:rsidRPr="00E55E39" w:rsidRDefault="00FE6677" w:rsidP="00FE6677">
                            <w:pPr>
                              <w:spacing w:after="120" w:line="240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E55E3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0FAD598B" w14:textId="77777777" w:rsidR="00FE6677" w:rsidRPr="00E55E39" w:rsidRDefault="00FE6677" w:rsidP="00FE6677">
                            <w:pPr>
                              <w:tabs>
                                <w:tab w:val="left" w:pos="993"/>
                              </w:tabs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ให้บริษัทอธิบายถึงกระบวนการในการคาดการณ์ความเสียหายที่อาจจะเกิดขึ้นจากการรับประกันภัย</w:t>
                            </w:r>
                            <w:r w:rsidRPr="00E55E3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อย่างมีนัยสำคัญ เกณฑ์การตัดสินใจในการรับความเสี่ยงจากการรับประกันภัยไว้เอง การเอาประกันภัยต่อ </w:t>
                            </w:r>
                            <w:r w:rsidRPr="00E55E3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หรือโอนความเสี่ยงภัยโดยวิธีอื่น </w:t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Cs w:val="32"/>
                                <w:cs/>
                              </w:rPr>
                              <w:t>ความเชื่อมโยงของเงินกองทุนและความเสี่ยง</w:t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จากการรับประกันภัย</w:t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Cs w:val="32"/>
                                <w:cs/>
                              </w:rPr>
                              <w:t xml:space="preserve"> และ</w:t>
                            </w:r>
                            <w:r w:rsidRPr="00E55E3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Cs w:val="32"/>
                                <w:cs/>
                              </w:rPr>
                              <w:br/>
                            </w:r>
                            <w:r w:rsidRPr="00E55E3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การกระจุกตัวจากการรับประกันภัย (</w:t>
                            </w:r>
                            <w:r w:rsidRPr="00E55E3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Insurance Concentration Risk) </w:t>
                            </w:r>
                          </w:p>
                          <w:p w14:paraId="0850E5E4" w14:textId="77777777" w:rsidR="00FE6677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2901EBE" w14:textId="77777777" w:rsidR="00FE6677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DF81A5F" w14:textId="77777777" w:rsidR="00FE6677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2185C99" w14:textId="77777777" w:rsidR="00FE6677" w:rsidRPr="00A20838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7BA501E4" w14:textId="77777777" w:rsidR="00FE6677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4467D66" w14:textId="77777777" w:rsidR="00FE6677" w:rsidRPr="00EC33B5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1F4555F3" w14:textId="77777777" w:rsidR="00FE6677" w:rsidRDefault="00FE6677" w:rsidP="00FE6677">
                            <w:pPr>
                              <w:tabs>
                                <w:tab w:val="left" w:pos="284"/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</w:p>
                          <w:p w14:paraId="41FEFEFA" w14:textId="77777777" w:rsidR="00FE6677" w:rsidRPr="00BB0C90" w:rsidRDefault="00FE6677" w:rsidP="00FE667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</w:p>
                          <w:p w14:paraId="6E88A365" w14:textId="77777777" w:rsidR="00FE6677" w:rsidRPr="00BB0C90" w:rsidRDefault="00FE6677" w:rsidP="00FE667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8C14C6" id="_x0000_s1043" type="#_x0000_t202" style="width:453.55pt;height:1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">
                <v:textbox>
                  <w:txbxContent>
                    <w:p w14:paraId="42855226" w14:textId="77777777" w:rsidR="00FE6677" w:rsidRPr="00E55E39" w:rsidRDefault="00FE6677" w:rsidP="00FE6677">
                      <w:pPr>
                        <w:spacing w:after="120" w:line="240" w:lineRule="auto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E55E3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0FAD598B" w14:textId="77777777" w:rsidR="00FE6677" w:rsidRPr="00E55E39" w:rsidRDefault="00FE6677" w:rsidP="00FE6677">
                      <w:pPr>
                        <w:tabs>
                          <w:tab w:val="left" w:pos="993"/>
                        </w:tabs>
                        <w:spacing w:after="0" w:line="240" w:lineRule="auto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ให้บริษัทอธิบายถึงกระบวนการในการคาดการณ์ความเสียหายที่อาจจะเกิดขึ้นจากการรับประกันภัย</w:t>
                      </w:r>
                      <w:r w:rsidRPr="00E55E3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br/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อย่างมีนัยสำคัญ เกณฑ์การตัดสินใจในการรับความเสี่ยงจากการรับประกันภัยไว้เอง การเอาประกันภัยต่อ </w:t>
                      </w:r>
                      <w:r w:rsidRPr="00E55E3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br/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หรือโอนความเสี่ยงภัยโดยวิธีอื่น </w:t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Cs w:val="32"/>
                          <w:cs/>
                        </w:rPr>
                        <w:t>ความเชื่อมโยงของเงินกองทุนและความเสี่ยง</w:t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จากการรับประกันภัย</w:t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Cs w:val="32"/>
                          <w:cs/>
                        </w:rPr>
                        <w:t xml:space="preserve"> และ</w:t>
                      </w:r>
                      <w:r w:rsidRPr="00E55E3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Cs w:val="32"/>
                          <w:cs/>
                        </w:rPr>
                        <w:br/>
                      </w:r>
                      <w:r w:rsidRPr="00E55E3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การกระจุกตัวจากการรับประกันภัย (</w:t>
                      </w:r>
                      <w:r w:rsidRPr="00E55E3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Insurance Concentration Risk) </w:t>
                      </w:r>
                    </w:p>
                    <w:p w14:paraId="0850E5E4" w14:textId="77777777" w:rsidR="00FE6677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22901EBE" w14:textId="77777777" w:rsidR="00FE6677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0DF81A5F" w14:textId="77777777" w:rsidR="00FE6677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02185C99" w14:textId="77777777" w:rsidR="00FE6677" w:rsidRPr="00A20838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7BA501E4" w14:textId="77777777" w:rsidR="00FE6677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04467D66" w14:textId="77777777" w:rsidR="00FE6677" w:rsidRPr="00EC33B5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</w:p>
                    <w:p w14:paraId="1F4555F3" w14:textId="77777777" w:rsidR="00FE6677" w:rsidRDefault="00FE6677" w:rsidP="00FE6677">
                      <w:pPr>
                        <w:tabs>
                          <w:tab w:val="left" w:pos="284"/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</w:pPr>
                    </w:p>
                    <w:p w14:paraId="41FEFEFA" w14:textId="77777777" w:rsidR="00FE6677" w:rsidRPr="00BB0C90" w:rsidRDefault="00FE6677" w:rsidP="00FE6677">
                      <w:pPr>
                        <w:spacing w:after="0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</w:pPr>
                    </w:p>
                    <w:p w14:paraId="6E88A365" w14:textId="77777777" w:rsidR="00FE6677" w:rsidRPr="00BB0C90" w:rsidRDefault="00FE6677" w:rsidP="00FE6677">
                      <w:pPr>
                        <w:spacing w:after="0"/>
                        <w:rPr>
                          <w:rFonts w:ascii="TH SarabunPSK" w:hAnsi="TH SarabunPSK" w:cs="TH SarabunPSK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07ABC5" w14:textId="436B5D19" w:rsidR="006A5794" w:rsidRPr="00774C91" w:rsidRDefault="006A5794" w:rsidP="00A86E86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ทั้งนี้</w:t>
      </w:r>
      <w:r w:rsidRPr="00774C91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สำหรับข้อมูลเชิงปริมาณให้มีรายละเอียด ดังนี้</w:t>
      </w:r>
    </w:p>
    <w:p w14:paraId="105563F5" w14:textId="77777777" w:rsidR="006A5794" w:rsidRPr="00701ADA" w:rsidRDefault="006A5794" w:rsidP="006A5794">
      <w:pPr>
        <w:pStyle w:val="ListParagraph"/>
        <w:tabs>
          <w:tab w:val="left" w:pos="284"/>
        </w:tabs>
        <w:spacing w:after="0" w:line="240" w:lineRule="auto"/>
        <w:ind w:left="567"/>
        <w:contextualSpacing w:val="0"/>
        <w:jc w:val="right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pPr w:leftFromText="180" w:rightFromText="180" w:vertAnchor="text" w:tblpX="1" w:tblpY="1"/>
        <w:tblOverlap w:val="never"/>
        <w:tblW w:w="9071" w:type="dxa"/>
        <w:tblLook w:val="04A0" w:firstRow="1" w:lastRow="0" w:firstColumn="1" w:lastColumn="0" w:noHBand="0" w:noVBand="1"/>
      </w:tblPr>
      <w:tblGrid>
        <w:gridCol w:w="6236"/>
        <w:gridCol w:w="1418"/>
        <w:gridCol w:w="1417"/>
      </w:tblGrid>
      <w:tr w:rsidR="006A5794" w:rsidRPr="00701ADA" w14:paraId="76175C0D" w14:textId="77777777" w:rsidTr="006A5794">
        <w:trPr>
          <w:trHeight w:val="20"/>
          <w:tblHeader/>
        </w:trPr>
        <w:tc>
          <w:tcPr>
            <w:tcW w:w="6236" w:type="dxa"/>
            <w:vMerge w:val="restart"/>
            <w:shd w:val="clear" w:color="auto" w:fill="FFFFFF" w:themeFill="background1"/>
            <w:vAlign w:val="center"/>
          </w:tcPr>
          <w:p w14:paraId="36E87B1B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0FC79121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ราคาบัญชี</w:t>
            </w:r>
          </w:p>
        </w:tc>
      </w:tr>
      <w:tr w:rsidR="006A5794" w:rsidRPr="00701ADA" w14:paraId="4AE7E5BC" w14:textId="77777777" w:rsidTr="006A5794">
        <w:trPr>
          <w:trHeight w:val="20"/>
          <w:tblHeader/>
        </w:trPr>
        <w:tc>
          <w:tcPr>
            <w:tcW w:w="6236" w:type="dxa"/>
            <w:vMerge/>
            <w:shd w:val="clear" w:color="auto" w:fill="FFFFFF" w:themeFill="background1"/>
            <w:vAlign w:val="center"/>
          </w:tcPr>
          <w:p w14:paraId="79336058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041976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x1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F51A9B3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25x0</w:t>
            </w:r>
          </w:p>
        </w:tc>
      </w:tr>
      <w:tr w:rsidR="006A5794" w:rsidRPr="00701ADA" w14:paraId="61ABB2AD" w14:textId="77777777" w:rsidTr="006A5794">
        <w:trPr>
          <w:trHeight w:val="397"/>
        </w:trPr>
        <w:tc>
          <w:tcPr>
            <w:tcW w:w="6236" w:type="dxa"/>
            <w:vAlign w:val="center"/>
          </w:tcPr>
          <w:p w14:paraId="3D652F7E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หนี้สินจากสัญญาประกันภัยต่อสุทธิ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418" w:type="dxa"/>
          </w:tcPr>
          <w:p w14:paraId="6DDBD893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6107D82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  <w:tr w:rsidR="006A5794" w:rsidRPr="00701ADA" w14:paraId="6A23717D" w14:textId="77777777" w:rsidTr="006A5794">
        <w:trPr>
          <w:trHeight w:val="397"/>
        </w:trPr>
        <w:tc>
          <w:tcPr>
            <w:tcW w:w="6236" w:type="dxa"/>
            <w:vAlign w:val="center"/>
          </w:tcPr>
          <w:p w14:paraId="12F27782" w14:textId="77777777" w:rsidR="006A5794" w:rsidRPr="00701ADA" w:rsidRDefault="006A5794" w:rsidP="006A5794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</w:tabs>
              <w:ind w:left="458" w:hanging="141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สินทรัพย์จากสัญญาประกันภัยต่อ </w:t>
            </w:r>
          </w:p>
        </w:tc>
        <w:tc>
          <w:tcPr>
            <w:tcW w:w="1418" w:type="dxa"/>
          </w:tcPr>
          <w:p w14:paraId="7ADF75D6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9B89B1C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  <w:tr w:rsidR="006A5794" w:rsidRPr="00701ADA" w14:paraId="6F2F13CA" w14:textId="77777777" w:rsidTr="006A5794">
        <w:trPr>
          <w:trHeight w:val="397"/>
        </w:trPr>
        <w:tc>
          <w:tcPr>
            <w:tcW w:w="6236" w:type="dxa"/>
            <w:vAlign w:val="center"/>
          </w:tcPr>
          <w:p w14:paraId="6CC5ACF6" w14:textId="77777777" w:rsidR="006A5794" w:rsidRPr="00701ADA" w:rsidRDefault="006A5794" w:rsidP="006A5794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</w:tabs>
              <w:ind w:left="458" w:hanging="141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หนี้สินจากสัญญาประกันภัยต่อ </w:t>
            </w:r>
          </w:p>
        </w:tc>
        <w:tc>
          <w:tcPr>
            <w:tcW w:w="1418" w:type="dxa"/>
          </w:tcPr>
          <w:p w14:paraId="7689506D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CDF5791" w14:textId="77777777" w:rsidR="006A5794" w:rsidRPr="00701ADA" w:rsidRDefault="006A5794" w:rsidP="006A5794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</w:tbl>
    <w:p w14:paraId="7C171C79" w14:textId="77777777" w:rsidR="006A5794" w:rsidRPr="00701ADA" w:rsidRDefault="006A5794" w:rsidP="006A5794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หมายเหตุ</w:t>
      </w:r>
      <w:r w:rsidRPr="00701ADA">
        <w:rPr>
          <w:rFonts w:ascii="TH SarabunIT๙" w:hAnsi="TH SarabunIT๙" w:cs="TH SarabunIT๙"/>
          <w:color w:val="000000" w:themeColor="text1"/>
          <w:sz w:val="28"/>
          <w:cs/>
        </w:rPr>
        <w:tab/>
        <w:t>1.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Pr="00701ADA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>หนี้สินจากสัญญาประกันภัยต่อสุทธิ</w:t>
      </w:r>
      <w:r w:rsidRPr="00701ADA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vertAlign w:val="superscript"/>
        </w:rPr>
        <w:t>/1</w:t>
      </w:r>
      <w:r w:rsidRPr="00701ADA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 คำนวณจาก หนี้สินจากสัญญาประกันภัยต่อ - สินทรัพย์จากสัญญาประกันภัยต่อ</w:t>
      </w:r>
    </w:p>
    <w:p w14:paraId="1DAC43F9" w14:textId="77777777" w:rsidR="006A5794" w:rsidRPr="00701ADA" w:rsidRDefault="006A5794" w:rsidP="006A5794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ab/>
        <w:t xml:space="preserve">2. 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ab/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ราคาบัญชี หมายถึง มูลค่าสินทรัพย์และหนี้สิน ที่ประเมินตามมาตรฐานการรายงานทางการเงิน มีวัตถุประสงค์หลัก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2A79BB00" w14:textId="77777777" w:rsidR="006A5794" w:rsidRPr="00701ADA" w:rsidRDefault="006A5794" w:rsidP="006210C9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56609A" w14:textId="2EBDD795" w:rsidR="00FE6677" w:rsidRPr="00701ADA" w:rsidRDefault="006B33D5" w:rsidP="006B33D5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FE6677"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มูลค่า วิธีการ และสมมติฐานในการประเมินหนี้สินจากสัญญาประกันภัย</w:t>
      </w:r>
      <w:r w:rsidR="00FE6677" w:rsidRPr="00701ADA">
        <w:rPr>
          <w:rFonts w:ascii="TH SarabunIT๙" w:hAnsi="TH SarabunIT๙" w:cs="TH SarabunIT๙"/>
          <w:sz w:val="32"/>
          <w:szCs w:val="32"/>
        </w:rPr>
        <w:t xml:space="preserve"> </w:t>
      </w:r>
      <w:r w:rsidR="00FE6677" w:rsidRPr="00701ADA">
        <w:rPr>
          <w:rFonts w:ascii="TH SarabunIT๙" w:hAnsi="TH SarabunIT๙" w:cs="TH SarabunIT๙"/>
          <w:color w:val="C00000"/>
          <w:sz w:val="32"/>
          <w:szCs w:val="32"/>
        </w:rPr>
        <w:t xml:space="preserve">  </w:t>
      </w:r>
    </w:p>
    <w:p w14:paraId="42C4D07B" w14:textId="77777777" w:rsidR="00FE6677" w:rsidRPr="00774C91" w:rsidRDefault="00FE6677" w:rsidP="00A36FE4">
      <w:pPr>
        <w:pStyle w:val="ListParagraph"/>
        <w:tabs>
          <w:tab w:val="left" w:pos="284"/>
        </w:tabs>
        <w:spacing w:before="120" w:after="0" w:line="240" w:lineRule="auto"/>
        <w:ind w:left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74C91">
        <w:rPr>
          <w:rFonts w:ascii="TH SarabunIT๙" w:hAnsi="TH SarabunIT๙" w:cs="TH SarabunIT๙"/>
          <w:b/>
          <w:bCs/>
          <w:sz w:val="32"/>
          <w:szCs w:val="32"/>
          <w:cs/>
        </w:rPr>
        <w:t>5.1 ราคาบัญชี</w:t>
      </w:r>
    </w:p>
    <w:p w14:paraId="137EE50A" w14:textId="77777777" w:rsidR="00FE6677" w:rsidRPr="00774C91" w:rsidRDefault="00FE6677" w:rsidP="006210C9">
      <w:pPr>
        <w:pStyle w:val="ListParagraph"/>
        <w:tabs>
          <w:tab w:val="left" w:pos="284"/>
        </w:tabs>
        <w:spacing w:after="0" w:line="240" w:lineRule="auto"/>
        <w:ind w:left="0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F4ACE83" wp14:editId="23E15ACC">
                <wp:extent cx="5760000" cy="707366"/>
                <wp:effectExtent l="0" t="0" r="12700" b="17145"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073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6EDFA" w14:textId="77777777" w:rsidR="00FE6677" w:rsidRPr="00926AF4" w:rsidRDefault="00FE6677" w:rsidP="00FE6677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7E84775E" w14:textId="6C988BE3" w:rsidR="00FE6677" w:rsidRPr="00774C91" w:rsidRDefault="00FE6677" w:rsidP="00FE667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24"/>
                                <w:szCs w:val="32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ให้บริษัทอธิบายถึงวิธีการ และสมมติฐาน</w:t>
                            </w:r>
                            <w:r w:rsidRPr="00FF28AB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ในการประเมินหนี้สินจากสัญญาประกันภัยของบริษัท</w:t>
                            </w:r>
                            <w:r w:rsidR="000A6320" w:rsidRPr="00FF28AB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FF0000"/>
                                <w:spacing w:val="-6"/>
                                <w:cs/>
                              </w:rPr>
                              <w:t xml:space="preserve"> </w:t>
                            </w:r>
                            <w:r w:rsidR="000A6320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cs/>
                              </w:rPr>
                              <w:t>(</w:t>
                            </w:r>
                            <w:r w:rsidR="000A6320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24"/>
                                <w:szCs w:val="32"/>
                                <w:cs/>
                              </w:rPr>
                              <w:t>ราคาบัญชี)</w:t>
                            </w:r>
                          </w:p>
                          <w:p w14:paraId="3AE45266" w14:textId="77777777" w:rsidR="00FE6677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i/>
                                <w:iCs/>
                                <w:color w:val="FF0000"/>
                                <w:u w:val="single"/>
                              </w:rPr>
                            </w:pPr>
                          </w:p>
                          <w:p w14:paraId="6439F9A1" w14:textId="77777777" w:rsidR="00FE6677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i/>
                                <w:iCs/>
                                <w:color w:val="FF0000"/>
                                <w:u w:val="single"/>
                                <w:cs/>
                              </w:rPr>
                            </w:pPr>
                            <w:r w:rsidRPr="00883F66">
                              <w:rPr>
                                <w:rFonts w:hint="cs"/>
                                <w:i/>
                                <w:iCs/>
                                <w:color w:val="FF0000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14:paraId="1F2A88E1" w14:textId="77777777" w:rsidR="00FE6677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</w:p>
                          <w:p w14:paraId="3DD1EF16" w14:textId="77777777" w:rsidR="00FE6677" w:rsidRPr="00EC33B5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EC33B5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สามารถอธิบายเพิ่มเติมได้ โดยดูรายละเอียดใน </w:t>
                            </w:r>
                            <w:r w:rsidRPr="00EC33B5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32"/>
                                <w:szCs w:val="32"/>
                              </w:rPr>
                              <w:t>ICP 20.</w:t>
                            </w:r>
                            <w:r w:rsidRPr="00DC0B1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39CE068B" w14:textId="77777777" w:rsidR="00FE6677" w:rsidRPr="00BB0C90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</w:p>
                          <w:p w14:paraId="2FDDDD63" w14:textId="77777777" w:rsidR="00FE6677" w:rsidRPr="00267A3E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4ACE83" id="_x0000_s1044" type="#_x0000_t202" style="width:453.5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">
                <v:textbox>
                  <w:txbxContent>
                    <w:p w14:paraId="6626EDFA" w14:textId="77777777" w:rsidR="00FE6677" w:rsidRPr="00926AF4" w:rsidRDefault="00FE6677" w:rsidP="00FE6677">
                      <w:pPr>
                        <w:pStyle w:val="ListParagraph"/>
                        <w:tabs>
                          <w:tab w:val="left" w:pos="284"/>
                        </w:tabs>
                        <w:spacing w:after="0"/>
                        <w:ind w:left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7E84775E" w14:textId="6C988BE3" w:rsidR="00FE6677" w:rsidRPr="00774C91" w:rsidRDefault="00FE6677" w:rsidP="00FE6677">
                      <w:pPr>
                        <w:tabs>
                          <w:tab w:val="left" w:pos="284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24"/>
                          <w:szCs w:val="32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</w: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ให้บริษัทอธิบายถึงวิธีการ และสมมติฐาน</w:t>
                      </w:r>
                      <w:r w:rsidRPr="00FF28AB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ในการประเมินหนี้สินจากสัญญาประกันภัยของบริษัท</w:t>
                      </w:r>
                      <w:r w:rsidR="000A6320" w:rsidRPr="00FF28AB">
                        <w:rPr>
                          <w:rFonts w:ascii="TH SarabunPSK" w:hAnsi="TH SarabunPSK" w:cs="TH SarabunPSK" w:hint="cs"/>
                          <w:i/>
                          <w:iCs/>
                          <w:color w:val="FF0000"/>
                          <w:spacing w:val="-6"/>
                          <w:cs/>
                        </w:rPr>
                        <w:t xml:space="preserve"> </w:t>
                      </w:r>
                      <w:r w:rsidR="000A6320"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cs/>
                        </w:rPr>
                        <w:t>(</w:t>
                      </w:r>
                      <w:r w:rsidR="000A6320"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24"/>
                          <w:szCs w:val="32"/>
                          <w:cs/>
                        </w:rPr>
                        <w:t>ราคาบัญชี)</w:t>
                      </w:r>
                    </w:p>
                    <w:p w14:paraId="3AE45266" w14:textId="77777777" w:rsidR="00FE6677" w:rsidRDefault="00FE6677" w:rsidP="00FE6677">
                      <w:pPr>
                        <w:spacing w:after="0" w:line="240" w:lineRule="auto"/>
                        <w:jc w:val="thaiDistribute"/>
                        <w:rPr>
                          <w:i/>
                          <w:iCs/>
                          <w:color w:val="FF0000"/>
                          <w:u w:val="single"/>
                        </w:rPr>
                      </w:pPr>
                    </w:p>
                    <w:p w14:paraId="6439F9A1" w14:textId="77777777" w:rsidR="00FE6677" w:rsidRDefault="00FE6677" w:rsidP="00FE6677">
                      <w:pPr>
                        <w:spacing w:after="0" w:line="240" w:lineRule="auto"/>
                        <w:jc w:val="thaiDistribute"/>
                        <w:rPr>
                          <w:i/>
                          <w:iCs/>
                          <w:color w:val="FF0000"/>
                          <w:u w:val="single"/>
                          <w:cs/>
                        </w:rPr>
                      </w:pPr>
                      <w:r w:rsidRPr="00883F66">
                        <w:rPr>
                          <w:rFonts w:hint="cs"/>
                          <w:i/>
                          <w:iCs/>
                          <w:color w:val="FF0000"/>
                          <w:u w:val="single"/>
                          <w:cs/>
                        </w:rPr>
                        <w:t xml:space="preserve"> </w:t>
                      </w:r>
                    </w:p>
                    <w:p w14:paraId="1F2A88E1" w14:textId="77777777" w:rsidR="00FE6677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</w:pPr>
                    </w:p>
                    <w:p w14:paraId="3DD1EF16" w14:textId="77777777" w:rsidR="00FE6677" w:rsidRPr="00EC33B5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</w:rPr>
                      </w:pPr>
                      <w:r w:rsidRPr="00EC33B5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32"/>
                          <w:szCs w:val="32"/>
                          <w:cs/>
                        </w:rPr>
                        <w:t xml:space="preserve">สามารถอธิบายเพิ่มเติมได้ โดยดูรายละเอียดใน </w:t>
                      </w:r>
                      <w:r w:rsidRPr="00EC33B5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32"/>
                          <w:szCs w:val="32"/>
                        </w:rPr>
                        <w:t>ICP 20.</w:t>
                      </w:r>
                      <w:r w:rsidRPr="00DC0B19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32"/>
                          <w:szCs w:val="32"/>
                        </w:rPr>
                        <w:t>2</w:t>
                      </w:r>
                    </w:p>
                    <w:p w14:paraId="39CE068B" w14:textId="77777777" w:rsidR="00FE6677" w:rsidRPr="00BB0C90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</w:pPr>
                    </w:p>
                    <w:p w14:paraId="2FDDDD63" w14:textId="77777777" w:rsidR="00FE6677" w:rsidRPr="00267A3E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u w:val="single"/>
                          <w:cs/>
                        </w:rPr>
                      </w:pPr>
                      <w:r>
                        <w:rPr>
                          <w:rFonts w:hint="cs"/>
                          <w:u w:val="single"/>
                          <w:cs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2568C2" w14:textId="7800236C" w:rsidR="00FE6677" w:rsidRPr="00774C91" w:rsidRDefault="00FE6677" w:rsidP="006210C9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ทั้งนี้ สำหรับข้อมูลเชิงปริมาณให้มีรายละเอียด ดังนี้</w:t>
      </w:r>
    </w:p>
    <w:p w14:paraId="64308FD3" w14:textId="77777777" w:rsidR="00FE6677" w:rsidRPr="00701ADA" w:rsidRDefault="00FE6677" w:rsidP="00EA0415">
      <w:pPr>
        <w:pStyle w:val="ListParagraph"/>
        <w:tabs>
          <w:tab w:val="left" w:pos="284"/>
        </w:tabs>
        <w:spacing w:after="0" w:line="240" w:lineRule="auto"/>
        <w:ind w:left="0" w:right="-2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               หน่วย : ล้านบาท</w:t>
      </w:r>
    </w:p>
    <w:tbl>
      <w:tblPr>
        <w:tblStyle w:val="TableGrid"/>
        <w:tblpPr w:leftFromText="180" w:rightFromText="180" w:vertAnchor="text" w:tblpX="1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FE6677" w:rsidRPr="00701ADA" w14:paraId="7C96766E" w14:textId="77777777" w:rsidTr="006A5794">
        <w:trPr>
          <w:tblHeader/>
        </w:trPr>
        <w:tc>
          <w:tcPr>
            <w:tcW w:w="5382" w:type="dxa"/>
            <w:vMerge w:val="restart"/>
            <w:vAlign w:val="center"/>
          </w:tcPr>
          <w:p w14:paraId="360A7815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  <w:gridSpan w:val="2"/>
            <w:vAlign w:val="center"/>
          </w:tcPr>
          <w:p w14:paraId="4AAD7CB8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ราคาบัญชี</w:t>
            </w:r>
          </w:p>
        </w:tc>
      </w:tr>
      <w:tr w:rsidR="00FE6677" w:rsidRPr="00701ADA" w14:paraId="7042017F" w14:textId="77777777" w:rsidTr="006A5794">
        <w:trPr>
          <w:tblHeader/>
        </w:trPr>
        <w:tc>
          <w:tcPr>
            <w:tcW w:w="5382" w:type="dxa"/>
            <w:vMerge/>
            <w:vAlign w:val="center"/>
          </w:tcPr>
          <w:p w14:paraId="334A6720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4863188E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842" w:type="dxa"/>
            <w:vAlign w:val="center"/>
          </w:tcPr>
          <w:p w14:paraId="1CB1E8F0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25x0</w:t>
            </w:r>
          </w:p>
        </w:tc>
      </w:tr>
      <w:tr w:rsidR="00A84D06" w:rsidRPr="00701ADA" w14:paraId="390D7E4E" w14:textId="77777777" w:rsidTr="006A5794">
        <w:trPr>
          <w:trHeight w:val="397"/>
        </w:trPr>
        <w:tc>
          <w:tcPr>
            <w:tcW w:w="5382" w:type="dxa"/>
            <w:shd w:val="clear" w:color="auto" w:fill="FFFFFF" w:themeFill="background1"/>
          </w:tcPr>
          <w:p w14:paraId="7E6839C7" w14:textId="42978525" w:rsidR="00A84D06" w:rsidRPr="00701ADA" w:rsidRDefault="00EB03B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</w:t>
            </w:r>
            <w:r w:rsidR="00761D84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จาก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สัญญาประกันภัย</w:t>
            </w:r>
            <w:r w:rsidR="00B517E1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สุทธิ</w:t>
            </w:r>
            <w:r w:rsidR="00753449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843" w:type="dxa"/>
            <w:shd w:val="clear" w:color="auto" w:fill="FFFFFF" w:themeFill="background1"/>
          </w:tcPr>
          <w:p w14:paraId="7F7D865E" w14:textId="77777777" w:rsidR="00A84D06" w:rsidRPr="00701ADA" w:rsidRDefault="00A84D06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D98C6C0" w14:textId="77777777" w:rsidR="00A84D06" w:rsidRPr="00701ADA" w:rsidRDefault="00A84D06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6677" w:rsidRPr="00701ADA" w14:paraId="0974648D" w14:textId="77777777" w:rsidTr="006A5794">
        <w:trPr>
          <w:trHeight w:val="397"/>
        </w:trPr>
        <w:tc>
          <w:tcPr>
            <w:tcW w:w="5382" w:type="dxa"/>
            <w:shd w:val="clear" w:color="auto" w:fill="FFFFFF" w:themeFill="background1"/>
          </w:tcPr>
          <w:p w14:paraId="2F405BD3" w14:textId="597ECE57" w:rsidR="008D10F0" w:rsidRPr="00701ADA" w:rsidRDefault="00FE6677" w:rsidP="006A5794">
            <w:pPr>
              <w:pStyle w:val="ListParagraph"/>
              <w:numPr>
                <w:ilvl w:val="0"/>
                <w:numId w:val="13"/>
              </w:numPr>
              <w:ind w:left="454" w:hanging="14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สินทรัพย์จากสัญญาประกันภัย </w:t>
            </w:r>
          </w:p>
        </w:tc>
        <w:tc>
          <w:tcPr>
            <w:tcW w:w="1843" w:type="dxa"/>
            <w:shd w:val="clear" w:color="auto" w:fill="FFFFFF" w:themeFill="background1"/>
          </w:tcPr>
          <w:p w14:paraId="530F7CB3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42FD112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6677" w:rsidRPr="00701ADA" w14:paraId="77378D75" w14:textId="77777777" w:rsidTr="006A5794">
        <w:trPr>
          <w:trHeight w:val="397"/>
        </w:trPr>
        <w:tc>
          <w:tcPr>
            <w:tcW w:w="5382" w:type="dxa"/>
            <w:shd w:val="clear" w:color="auto" w:fill="FFFFFF" w:themeFill="background1"/>
          </w:tcPr>
          <w:p w14:paraId="514233DD" w14:textId="70BED0AB" w:rsidR="00FE6677" w:rsidRPr="00701ADA" w:rsidRDefault="00FE6677" w:rsidP="006A5794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ind w:left="454" w:hanging="14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C796D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65B4A21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69BE2AD" w14:textId="5CC1AD56" w:rsidR="00047665" w:rsidRPr="00701ADA" w:rsidRDefault="00FE6677" w:rsidP="00D510F5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t>หมาย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เหตุ</w:t>
      </w:r>
      <w:r w:rsidR="00B517E1" w:rsidRPr="00701ADA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="00B517E1" w:rsidRPr="00701ADA">
        <w:rPr>
          <w:rFonts w:ascii="TH SarabunIT๙" w:hAnsi="TH SarabunIT๙" w:cs="TH SarabunIT๙"/>
          <w:color w:val="000000" w:themeColor="text1"/>
          <w:sz w:val="28"/>
          <w:cs/>
        </w:rPr>
        <w:t>1.</w:t>
      </w:r>
      <w:r w:rsidR="00B517E1" w:rsidRPr="00701ADA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04766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หนี้สินจากสัญญาประกันภัยสุทธิ</w:t>
      </w:r>
      <w:r w:rsidR="00C911B0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/1</w:t>
      </w:r>
      <w:r w:rsidR="0004766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หนี้สินจากสัญญาประกันภัย – สินทรัพย์จากสัญญาประกันภัย</w:t>
      </w:r>
    </w:p>
    <w:p w14:paraId="2F690509" w14:textId="19AB8C9B" w:rsidR="000054CF" w:rsidRPr="00701ADA" w:rsidRDefault="00047665" w:rsidP="00047665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sz w:val="28"/>
        </w:rPr>
        <w:tab/>
        <w:t>2.</w:t>
      </w:r>
      <w:r w:rsidRPr="00701ADA">
        <w:rPr>
          <w:rFonts w:ascii="TH SarabunIT๙" w:hAnsi="TH SarabunIT๙" w:cs="TH SarabunIT๙"/>
          <w:sz w:val="28"/>
        </w:rPr>
        <w:tab/>
      </w:r>
      <w:r w:rsidR="00FE6677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ราคาบัญชี หมายถึง มูลค่าสินทรัพย์และหนี้สินที่ประเมินตาม</w:t>
      </w:r>
      <w:r w:rsidR="005815B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มาตรฐานการรายงานทางการเงิน </w:t>
      </w:r>
      <w:r w:rsidR="00D510F5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ซึ่ง</w:t>
      </w:r>
      <w:r w:rsidR="00FE6677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มีวัตถุประสงค์หลัก</w:t>
      </w:r>
      <w:r w:rsidR="00FE667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</w:t>
      </w:r>
      <w:r w:rsidR="005815B4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5A2A2ED6" w14:textId="77777777" w:rsidR="00774C91" w:rsidRDefault="00774C91" w:rsidP="00A36FE4">
      <w:pPr>
        <w:pStyle w:val="ListParagraph"/>
        <w:tabs>
          <w:tab w:val="left" w:pos="284"/>
        </w:tabs>
        <w:spacing w:before="120" w:after="0" w:line="240" w:lineRule="auto"/>
        <w:ind w:left="284"/>
        <w:contextualSpacing w:val="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6E0ADF7" w14:textId="1EA279DF" w:rsidR="00FE6677" w:rsidRPr="00774C91" w:rsidRDefault="00FE6677" w:rsidP="00A36FE4">
      <w:pPr>
        <w:pStyle w:val="ListParagraph"/>
        <w:tabs>
          <w:tab w:val="left" w:pos="284"/>
        </w:tabs>
        <w:spacing w:before="120" w:after="0" w:line="240" w:lineRule="auto"/>
        <w:ind w:left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74C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5.2 ราคาประเมิน</w:t>
      </w:r>
    </w:p>
    <w:p w14:paraId="147E92E8" w14:textId="77777777" w:rsidR="00FE6677" w:rsidRPr="00774C91" w:rsidRDefault="00FE6677" w:rsidP="00A36FE4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774C9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17650A78" wp14:editId="6605AA25">
                <wp:extent cx="5749747" cy="898497"/>
                <wp:effectExtent l="0" t="0" r="22860" b="16510"/>
                <wp:docPr id="5688514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747" cy="898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5D4DE" w14:textId="77777777" w:rsidR="00FE6677" w:rsidRPr="00926AF4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AB41C31" w14:textId="187CE809" w:rsidR="00FE6677" w:rsidRPr="00774C91" w:rsidRDefault="00FE6677" w:rsidP="00FE667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F28AB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ให้บริษัทอธิบายถึงวิธีการ และสมมติฐานในการประเมินหนี้สินจากสัญญาประกันภัยของบริษัท</w:t>
                            </w:r>
                            <w:r w:rsidR="00FF28AB" w:rsidRPr="00FF28AB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28AB" w:rsidRPr="00774C9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(ราคาประเมิน)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cs/>
                              </w:rPr>
                              <w:t xml:space="preserve">  </w:t>
                            </w:r>
                          </w:p>
                          <w:p w14:paraId="1AAA71F3" w14:textId="77777777" w:rsidR="00FE6677" w:rsidRPr="00926AF4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</w:rPr>
                            </w:pPr>
                          </w:p>
                          <w:p w14:paraId="17E22B35" w14:textId="77777777" w:rsidR="00FE6677" w:rsidRPr="00926AF4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14:paraId="5AA03F02" w14:textId="77777777" w:rsidR="00FE6677" w:rsidRPr="00926AF4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509E16C1" w14:textId="77777777" w:rsidR="00FE6677" w:rsidRPr="00926AF4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สามารถอธิบายเพิ่มเติมได้ โดยดูรายละเอียดใน </w:t>
                            </w:r>
                            <w:r w:rsidRPr="00926AF4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>ICP 20.2</w:t>
                            </w:r>
                          </w:p>
                          <w:p w14:paraId="5BDBBA96" w14:textId="77777777" w:rsidR="00FE6677" w:rsidRPr="00926AF4" w:rsidRDefault="00FE6677" w:rsidP="00FE6677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1791E97B" w14:textId="77777777" w:rsidR="00FE6677" w:rsidRPr="00926AF4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926AF4"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650A78" id="_x0000_s1045" type="#_x0000_t202" style="width:452.75pt;height: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">
                <v:textbox>
                  <w:txbxContent>
                    <w:p w14:paraId="50B5D4DE" w14:textId="77777777" w:rsidR="00FE6677" w:rsidRPr="00926AF4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spacing w:after="0"/>
                        <w:ind w:left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AB41C31" w14:textId="187CE809" w:rsidR="00FE6677" w:rsidRPr="00774C91" w:rsidRDefault="00FE6677" w:rsidP="00FE6677">
                      <w:pPr>
                        <w:tabs>
                          <w:tab w:val="left" w:pos="284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</w:r>
                      <w:r w:rsidRPr="00FF28AB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ให้บริษัทอธิบายถึงวิธีการ และสมมติฐานในการประเมินหนี้สินจากสัญญาประกันภัยของบริษัท</w:t>
                      </w:r>
                      <w:r w:rsidR="00FF28AB" w:rsidRPr="00FF28AB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28AB" w:rsidRPr="00774C91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(ราคาประเมิน)</w:t>
                      </w:r>
                      <w:r w:rsidRPr="00774C91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cs/>
                        </w:rPr>
                        <w:t xml:space="preserve">  </w:t>
                      </w:r>
                    </w:p>
                    <w:p w14:paraId="1AAA71F3" w14:textId="77777777" w:rsidR="00FE6677" w:rsidRPr="00926AF4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</w:rPr>
                      </w:pPr>
                    </w:p>
                    <w:p w14:paraId="17E22B35" w14:textId="77777777" w:rsidR="00FE6677" w:rsidRPr="00926AF4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  <w:t xml:space="preserve"> </w:t>
                      </w:r>
                    </w:p>
                    <w:p w14:paraId="5AA03F02" w14:textId="77777777" w:rsidR="00FE6677" w:rsidRPr="00926AF4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509E16C1" w14:textId="77777777" w:rsidR="00FE6677" w:rsidRPr="00926AF4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สามารถอธิบายเพิ่มเติมได้ โดยดูรายละเอียดใน </w:t>
                      </w:r>
                      <w:r w:rsidRPr="00926AF4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>ICP 20.2</w:t>
                      </w:r>
                    </w:p>
                    <w:p w14:paraId="5BDBBA96" w14:textId="77777777" w:rsidR="00FE6677" w:rsidRPr="00926AF4" w:rsidRDefault="00FE6677" w:rsidP="00FE6677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1791E97B" w14:textId="77777777" w:rsidR="00FE6677" w:rsidRPr="00926AF4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color w:val="404040" w:themeColor="text1" w:themeTint="BF"/>
                          <w:u w:val="single"/>
                          <w:cs/>
                        </w:rPr>
                      </w:pPr>
                      <w:r w:rsidRPr="00926AF4">
                        <w:rPr>
                          <w:rFonts w:ascii="TH SarabunPSK" w:hAnsi="TH SarabunPSK" w:cs="TH SarabunPSK"/>
                          <w:color w:val="404040" w:themeColor="text1" w:themeTint="BF"/>
                          <w:u w:val="single"/>
                          <w:cs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D68E45" w14:textId="67D6C4E0" w:rsidR="00FE6677" w:rsidRPr="00774C91" w:rsidRDefault="00FE6677" w:rsidP="00926AF4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ทั้งนี้ สำหรับข้อมูลเชิงปริมาณให้มีรายละเอียด ดังนี้</w:t>
      </w:r>
    </w:p>
    <w:p w14:paraId="001CCB8E" w14:textId="77777777" w:rsidR="00FE6677" w:rsidRPr="00701ADA" w:rsidRDefault="00FE6677" w:rsidP="00F20B67">
      <w:pPr>
        <w:pStyle w:val="ListParagraph"/>
        <w:spacing w:after="0" w:line="240" w:lineRule="auto"/>
        <w:ind w:left="0" w:right="-2" w:hanging="294"/>
        <w:jc w:val="right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>หน่วย : ล้านบาท</w:t>
      </w:r>
      <w:r w:rsidRPr="00701ADA">
        <w:rPr>
          <w:rFonts w:ascii="TH SarabunIT๙" w:hAnsi="TH SarabunIT๙" w:cs="TH SarabunIT๙"/>
          <w:sz w:val="32"/>
          <w:szCs w:val="32"/>
        </w:rPr>
        <w:t xml:space="preserve">   </w:t>
      </w:r>
    </w:p>
    <w:tbl>
      <w:tblPr>
        <w:tblStyle w:val="TableGrid"/>
        <w:tblpPr w:leftFromText="180" w:rightFromText="180" w:vertAnchor="text" w:tblpX="1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516"/>
        <w:gridCol w:w="1276"/>
        <w:gridCol w:w="1275"/>
      </w:tblGrid>
      <w:tr w:rsidR="00FE6677" w:rsidRPr="00701ADA" w14:paraId="6FD5D929" w14:textId="77777777" w:rsidTr="006A5794">
        <w:trPr>
          <w:tblHeader/>
        </w:trPr>
        <w:tc>
          <w:tcPr>
            <w:tcW w:w="6516" w:type="dxa"/>
            <w:vMerge w:val="restart"/>
            <w:vAlign w:val="center"/>
          </w:tcPr>
          <w:p w14:paraId="6BB9BBEF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51" w:type="dxa"/>
            <w:gridSpan w:val="2"/>
            <w:vAlign w:val="center"/>
          </w:tcPr>
          <w:p w14:paraId="4F6BA641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ราคาประเมิน</w:t>
            </w:r>
          </w:p>
        </w:tc>
      </w:tr>
      <w:tr w:rsidR="00FE6677" w:rsidRPr="00701ADA" w14:paraId="634C0989" w14:textId="77777777" w:rsidTr="006A5794">
        <w:trPr>
          <w:tblHeader/>
        </w:trPr>
        <w:tc>
          <w:tcPr>
            <w:tcW w:w="6516" w:type="dxa"/>
            <w:vMerge/>
            <w:vAlign w:val="center"/>
          </w:tcPr>
          <w:p w14:paraId="79F8FA05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5F9C8308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275" w:type="dxa"/>
            <w:vAlign w:val="center"/>
          </w:tcPr>
          <w:p w14:paraId="125BB56E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25x0</w:t>
            </w:r>
          </w:p>
        </w:tc>
      </w:tr>
      <w:tr w:rsidR="00557CFC" w:rsidRPr="00701ADA" w14:paraId="696239B1" w14:textId="77777777" w:rsidTr="006A5794">
        <w:trPr>
          <w:trHeight w:val="397"/>
        </w:trPr>
        <w:tc>
          <w:tcPr>
            <w:tcW w:w="9067" w:type="dxa"/>
            <w:gridSpan w:val="3"/>
            <w:vAlign w:val="center"/>
          </w:tcPr>
          <w:p w14:paraId="35D5E295" w14:textId="4A7DBA19" w:rsidR="00557CFC" w:rsidRPr="00701ADA" w:rsidRDefault="00557CFC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สำรองประกันภัย (ก่อนการประกันภัยต่อ) (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technical reserves (gross of reinsurance))</w:t>
            </w:r>
          </w:p>
        </w:tc>
      </w:tr>
      <w:tr w:rsidR="00FE6677" w:rsidRPr="00701ADA" w14:paraId="318A7EC0" w14:textId="77777777" w:rsidTr="006A5794">
        <w:tc>
          <w:tcPr>
            <w:tcW w:w="6516" w:type="dxa"/>
            <w:vAlign w:val="center"/>
          </w:tcPr>
          <w:p w14:paraId="7716BF08" w14:textId="7BD2A2EE" w:rsidR="00FE6677" w:rsidRPr="00701ADA" w:rsidRDefault="00FE6677" w:rsidP="006A5794">
            <w:pPr>
              <w:pStyle w:val="ListParagraph"/>
              <w:numPr>
                <w:ilvl w:val="0"/>
                <w:numId w:val="21"/>
              </w:numPr>
              <w:tabs>
                <w:tab w:val="left" w:pos="284"/>
              </w:tabs>
              <w:ind w:left="592" w:hanging="28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สำรองประกันภัยสำหรับสัญญาประกันภัยระยะยาว (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long-term technical reserves)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14:paraId="3EAB962F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7AD61B7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A3854" w:rsidRPr="00701ADA" w14:paraId="10D53247" w14:textId="77777777" w:rsidTr="006A5794">
        <w:tc>
          <w:tcPr>
            <w:tcW w:w="6516" w:type="dxa"/>
            <w:vAlign w:val="center"/>
          </w:tcPr>
          <w:p w14:paraId="3D164713" w14:textId="5AC17FDE" w:rsidR="007A3854" w:rsidRPr="00701ADA" w:rsidRDefault="00B045F3" w:rsidP="006A5794">
            <w:pPr>
              <w:pStyle w:val="ListParagraph"/>
              <w:numPr>
                <w:ilvl w:val="0"/>
                <w:numId w:val="21"/>
              </w:numPr>
              <w:tabs>
                <w:tab w:val="left" w:pos="284"/>
              </w:tabs>
              <w:ind w:left="592" w:hanging="28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สำรองประกันภัยสำหรับสัญญาประกันภัยระยะสั้น (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short-term technical reserves)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000000" w:themeFill="text1"/>
          </w:tcPr>
          <w:p w14:paraId="1AB18264" w14:textId="77777777" w:rsidR="007A3854" w:rsidRPr="00701ADA" w:rsidRDefault="007A3854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000000" w:themeFill="text1"/>
          </w:tcPr>
          <w:p w14:paraId="26E3EBAE" w14:textId="77777777" w:rsidR="007A3854" w:rsidRPr="00701ADA" w:rsidRDefault="007A3854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B5B0C" w:rsidRPr="00701ADA" w14:paraId="290CE91F" w14:textId="77777777" w:rsidTr="006A5794">
        <w:trPr>
          <w:trHeight w:val="397"/>
        </w:trPr>
        <w:tc>
          <w:tcPr>
            <w:tcW w:w="6516" w:type="dxa"/>
          </w:tcPr>
          <w:p w14:paraId="3728F624" w14:textId="787F2F57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0" w:firstLine="59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(2.1) สำรองค่าสินไหมทดแทน (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claim reserves)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276" w:type="dxa"/>
          </w:tcPr>
          <w:p w14:paraId="39779B0B" w14:textId="77777777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83D847" w14:textId="77777777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B5B0C" w:rsidRPr="00701ADA" w14:paraId="7C2C3122" w14:textId="77777777" w:rsidTr="006A5794">
        <w:trPr>
          <w:trHeight w:val="397"/>
        </w:trPr>
        <w:tc>
          <w:tcPr>
            <w:tcW w:w="6516" w:type="dxa"/>
          </w:tcPr>
          <w:p w14:paraId="292D5A5A" w14:textId="033AD941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0" w:firstLine="59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(2.2) สำรองเบี้ยประกันภัย (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premium reserves)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/2</w:t>
            </w:r>
          </w:p>
        </w:tc>
        <w:tc>
          <w:tcPr>
            <w:tcW w:w="1276" w:type="dxa"/>
          </w:tcPr>
          <w:p w14:paraId="4BEFF6ED" w14:textId="77777777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E0BFD5" w14:textId="77777777" w:rsidR="003B5B0C" w:rsidRPr="00701ADA" w:rsidRDefault="003B5B0C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6677" w:rsidRPr="00701ADA" w14:paraId="2A9A3338" w14:textId="77777777" w:rsidTr="006A5794">
        <w:trPr>
          <w:trHeight w:val="397"/>
        </w:trPr>
        <w:tc>
          <w:tcPr>
            <w:tcW w:w="6516" w:type="dxa"/>
            <w:vAlign w:val="center"/>
          </w:tcPr>
          <w:p w14:paraId="4665CEA0" w14:textId="4C5347C8" w:rsidR="00FE6677" w:rsidRPr="00701ADA" w:rsidRDefault="00B045F3" w:rsidP="006A5794">
            <w:pPr>
              <w:pStyle w:val="ListParagraph"/>
              <w:tabs>
                <w:tab w:val="left" w:pos="284"/>
              </w:tabs>
              <w:ind w:left="0" w:right="-114"/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หนี้สินอื่นตามกรมธรรม์ประกันภัยค้างจ่าย</w:t>
            </w:r>
            <w:r w:rsidR="00FE6677" w:rsidRPr="00701ADA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 xml:space="preserve"> (</w:t>
            </w:r>
            <w:r w:rsidR="00FE6677" w:rsidRPr="00701ADA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  <w:t xml:space="preserve">due to insured) </w:t>
            </w:r>
          </w:p>
        </w:tc>
        <w:tc>
          <w:tcPr>
            <w:tcW w:w="1276" w:type="dxa"/>
          </w:tcPr>
          <w:p w14:paraId="4AB4B1E8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19ECB2" w14:textId="77777777" w:rsidR="00FE6677" w:rsidRPr="00701ADA" w:rsidRDefault="00FE6677" w:rsidP="006A5794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77D451DB" w14:textId="77777777" w:rsidR="00E97739" w:rsidRPr="00701ADA" w:rsidRDefault="00FE6677" w:rsidP="00E97739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t>หมาย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เหตุ</w:t>
      </w:r>
      <w:r w:rsidR="00F20B67" w:rsidRPr="00701ADA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="007723C4" w:rsidRPr="00701ADA">
        <w:rPr>
          <w:rFonts w:ascii="TH SarabunIT๙" w:hAnsi="TH SarabunIT๙" w:cs="TH SarabunIT๙"/>
          <w:color w:val="000000" w:themeColor="text1"/>
          <w:sz w:val="28"/>
        </w:rPr>
        <w:t>1.</w:t>
      </w:r>
      <w:r w:rsidR="007723C4" w:rsidRPr="00701ADA">
        <w:rPr>
          <w:rFonts w:ascii="TH SarabunIT๙" w:hAnsi="TH SarabunIT๙" w:cs="TH SarabunIT๙"/>
          <w:color w:val="000000" w:themeColor="text1"/>
          <w:sz w:val="28"/>
        </w:rPr>
        <w:tab/>
      </w:r>
      <w:r w:rsidR="00E97739" w:rsidRPr="00701ADA">
        <w:rPr>
          <w:rFonts w:ascii="TH SarabunIT๙" w:hAnsi="TH SarabunIT๙" w:cs="TH SarabunIT๙"/>
          <w:spacing w:val="-6"/>
          <w:sz w:val="28"/>
          <w:cs/>
        </w:rPr>
        <w:t>สำรองค่าสินไหมทดแทน (</w:t>
      </w:r>
      <w:r w:rsidR="00E97739" w:rsidRPr="00701ADA">
        <w:rPr>
          <w:rFonts w:ascii="TH SarabunIT๙" w:hAnsi="TH SarabunIT๙" w:cs="TH SarabunIT๙"/>
          <w:spacing w:val="-6"/>
          <w:sz w:val="28"/>
        </w:rPr>
        <w:t>claim reserves)</w:t>
      </w:r>
      <w:r w:rsidR="00E97739" w:rsidRPr="00701ADA">
        <w:rPr>
          <w:rFonts w:ascii="TH SarabunIT๙" w:hAnsi="TH SarabunIT๙" w:cs="TH SarabunIT๙"/>
          <w:spacing w:val="-6"/>
          <w:sz w:val="28"/>
          <w:vertAlign w:val="superscript"/>
        </w:rPr>
        <w:t>/1</w:t>
      </w:r>
      <w:r w:rsidR="00E97739"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: </w:t>
      </w:r>
      <w:r w:rsidR="00E97739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สำรองค่าสินไหมทดแทนค้างจ่ายที่ได้รับรายงานแล้วและการจ่าย</w:t>
      </w:r>
      <w:r w:rsidR="00E97739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  <w:t>ค่าสินไหมทดแทนยังไม่สิ้นสุดและค่าสินไหมทดแทนที่เกิดขึ้นแล้วแต่ยังไม่ได้รับรายงาน (รวมทั้งค่าใช้จ่ายในการจัดการค่าสินไหมทดแทนที่สามารถจัดสรรได้ และค่าใช้จ่ายในการจัดการค่าสินไหมทดแทนที่ไม่สามารถจัดสรรได้)</w:t>
      </w:r>
    </w:p>
    <w:p w14:paraId="27553ED6" w14:textId="5E263420" w:rsidR="00E97739" w:rsidRPr="00701ADA" w:rsidRDefault="00E97739" w:rsidP="00E97739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</w:rPr>
        <w:tab/>
      </w:r>
      <w:r w:rsidR="008A602B" w:rsidRPr="00701ADA">
        <w:rPr>
          <w:rFonts w:ascii="TH SarabunIT๙" w:hAnsi="TH SarabunIT๙" w:cs="TH SarabunIT๙"/>
          <w:spacing w:val="-6"/>
          <w:sz w:val="28"/>
        </w:rPr>
        <w:t>2</w:t>
      </w:r>
      <w:r w:rsidRPr="00701ADA">
        <w:rPr>
          <w:rFonts w:ascii="TH SarabunIT๙" w:hAnsi="TH SarabunIT๙" w:cs="TH SarabunIT๙"/>
          <w:spacing w:val="-6"/>
          <w:sz w:val="28"/>
        </w:rPr>
        <w:t>.</w:t>
      </w:r>
      <w:r w:rsidRPr="00701ADA">
        <w:rPr>
          <w:rFonts w:ascii="TH SarabunIT๙" w:hAnsi="TH SarabunIT๙" w:cs="TH SarabunIT๙"/>
          <w:spacing w:val="-6"/>
          <w:sz w:val="28"/>
        </w:rPr>
        <w:tab/>
      </w:r>
      <w:r w:rsidRPr="00701ADA">
        <w:rPr>
          <w:rFonts w:ascii="TH SarabunIT๙" w:hAnsi="TH SarabunIT๙" w:cs="TH SarabunIT๙"/>
          <w:spacing w:val="-6"/>
          <w:sz w:val="28"/>
          <w:cs/>
        </w:rPr>
        <w:t>สำรองเบี้ยประกันภัย (</w:t>
      </w:r>
      <w:r w:rsidRPr="00701ADA">
        <w:rPr>
          <w:rFonts w:ascii="TH SarabunIT๙" w:hAnsi="TH SarabunIT๙" w:cs="TH SarabunIT๙"/>
          <w:spacing w:val="-6"/>
          <w:sz w:val="28"/>
        </w:rPr>
        <w:t>premium reserves)</w:t>
      </w:r>
      <w:r w:rsidRPr="00701ADA">
        <w:rPr>
          <w:rFonts w:ascii="TH SarabunIT๙" w:hAnsi="TH SarabunIT๙" w:cs="TH SarabunIT๙"/>
          <w:spacing w:val="-6"/>
          <w:sz w:val="28"/>
          <w:vertAlign w:val="superscript"/>
        </w:rPr>
        <w:t>/2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>: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ค่าที่มากกว่าระหว่าง สำรองความเสี่ยงที่ยังไม่สิ้นสุดสำหรับกรมธรรม์ที่ยังมีผลบังคับอยู่ก่อนการประกันภัยต่อ กับ สำรองเบี้ยประกันภัยที่ยังไม่ถือเป็นรายได้ก่อนการประกันภัยต่อ</w:t>
      </w:r>
    </w:p>
    <w:p w14:paraId="2BE25933" w14:textId="77777777" w:rsidR="00774C91" w:rsidRPr="00E85F9A" w:rsidRDefault="008A602B" w:rsidP="00774C91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ab/>
        <w:t>3.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FE667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ราคาประเมิน หมายถึง มูลค่าหนี้สินจากสัญญาประกันภัย ที่ประเมินตามประกาศคณะกรรมการกำกับและส่งเสริม</w:t>
      </w:r>
      <w:r w:rsidR="00F20B6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การประกอบธุรกิจประกันภัยว่าด้วยการประเมินราคาทรัพย์สินและหนี้สินของบริษัทประกันชีวิต เพื่อวัตถุประสงค์หลักในการกำกับความมั่นคงทางการเงินของบริษัทประกันภัยและเพื่อให้มั่นใจว่าบริษัทความสามารถในการจ่ายผลประโยชน์ตามสัญญาประกันภัยได้อย่างครบถ้วนแก่ผู้เอาประกันภัยซึ่งจะต้องประเมินโดยนักคณิตศาสตร์ประกันภัยที่ได้รับใบอนุญาตจากนายทะเบียนตามหลักการทางคณิตศาสตร์ประกันภัยที่ได้รับการยอมรับ สมมติฐานที่ใช้ในการประเมินจะต้องสอดคล้องกับประสบการณ์จริงหรือในกรณีที่บริษัทมีข้อมูลไม่เพียงพออาจอ้างอิงจากประสบการณ์ของอุตสาหกรรมและปรับให้เหมาะสมกับลักษณะเฉพาะของพอร์ตการรับประกันภัยของบริษัทนั้น นอกจากนี้ มูลค่าสำรองประกันภัยดังกล่าวจะต้องรวมถึงค่าเผื่อความผันผวน</w:t>
      </w:r>
      <w:r w:rsidR="00FE6677"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 (Provision of Adverse Deviation : </w:t>
      </w:r>
      <w:r w:rsidR="00FE6677" w:rsidRPr="00E85F9A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PAD) </w:t>
      </w:r>
      <w:r w:rsidR="00FE6677" w:rsidRPr="00E85F9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ซึ่งให้เป็นไปตามที่สำนักงาน</w:t>
      </w:r>
      <w:r w:rsidR="0010083B" w:rsidRPr="00E85F9A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คณะกรรมการกำกับและส่งเสริมการประกอบธุรกิจประกันภัย</w:t>
      </w:r>
      <w:r w:rsidR="00FE6677" w:rsidRPr="00E85F9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กำหนด</w:t>
      </w:r>
    </w:p>
    <w:p w14:paraId="5051A671" w14:textId="63A27DFE" w:rsidR="00231FE1" w:rsidRPr="00E85F9A" w:rsidRDefault="00774C91" w:rsidP="00774C91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E85F9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Pr="00E85F9A">
        <w:rPr>
          <w:rFonts w:ascii="TH SarabunIT๙" w:hAnsi="TH SarabunIT๙" w:cs="TH SarabunIT๙" w:hint="cs"/>
          <w:color w:val="000000" w:themeColor="text1"/>
          <w:spacing w:val="-6"/>
          <w:sz w:val="28"/>
          <w:cs/>
        </w:rPr>
        <w:t xml:space="preserve">๔. </w:t>
      </w:r>
      <w:r w:rsidR="00FE6677" w:rsidRPr="00E85F9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Pr="00E85F9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มูลค่าหนี้สินจากสัญญาประกันภัยอาจมีความแตกต่างระหว่างราคาบัญชีและราคาประเมินอย่างมีนัยสำคัญ เนื่องจากวัตถุประสงค์และวิธีการที่แตกต่างกันในการประเมินตามที่กล่าวไว้ข้างต้น ทั้งนี้ ผู้ที่จะนำข้อมูลไปใช้ควรศึกษาและทำความเข้าใจถึงวัตถุประสงค์แนวทางการประเมินราคาหนี้สินจากสัญญาประกันภัยทั้งสองให้ถี่ถ้วนก่อนตัดสินใจ</w:t>
      </w:r>
    </w:p>
    <w:p w14:paraId="27D90A5E" w14:textId="77777777" w:rsidR="00F20B67" w:rsidRDefault="00F20B67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321AE7" w14:textId="77777777" w:rsidR="00E85F9A" w:rsidRDefault="00E85F9A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2B7341" w14:textId="77777777" w:rsidR="00E85F9A" w:rsidRDefault="00E85F9A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DB6429" w14:textId="77777777" w:rsidR="00E85F9A" w:rsidRDefault="00E85F9A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371A3A5" w14:textId="77777777" w:rsidR="00E85F9A" w:rsidRDefault="00E85F9A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62779B" w14:textId="77777777" w:rsidR="00774C91" w:rsidRDefault="00774C91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F28B50" w14:textId="77777777" w:rsidR="00774C91" w:rsidRPr="00701ADA" w:rsidRDefault="00774C91" w:rsidP="00231F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A866D4" w14:textId="39FFDD49" w:rsidR="00FE6677" w:rsidRPr="00701ADA" w:rsidRDefault="00FE6677" w:rsidP="006210C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การลงทุนของบริษัท</w:t>
      </w:r>
    </w:p>
    <w:p w14:paraId="597DC1AF" w14:textId="77777777" w:rsidR="00FE6677" w:rsidRPr="00701ADA" w:rsidRDefault="00FE6677" w:rsidP="006210C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731EEC17" wp14:editId="46D7A61B">
                <wp:extent cx="5760000" cy="1606163"/>
                <wp:effectExtent l="0" t="0" r="12700" b="13335"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6061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78606" w14:textId="77777777" w:rsidR="00FE6677" w:rsidRPr="00235DBC" w:rsidRDefault="00FE6677" w:rsidP="00235DBC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235DB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235DB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68D4BC7" w14:textId="271B877D" w:rsidR="00FE6677" w:rsidRPr="00774C91" w:rsidRDefault="00FE6677" w:rsidP="00FE6677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 New" w:hAnsi="TH Sarabun New" w:cs="TH Sarabun New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235DB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</w:t>
                            </w:r>
                            <w:r w:rsidRPr="00235DBC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นโยบาย วัตถุประสงค์ และกระบวนการการลงทุนของบริษัทโดยสังเขป</w:t>
                            </w:r>
                            <w:r w:rsidRPr="00235DBC">
                              <w:rPr>
                                <w:rFonts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cs/>
                              </w:rPr>
                              <w:t xml:space="preserve"> </w:t>
                            </w:r>
                            <w:r w:rsidRPr="00235DBC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ทั้งนี้ให้บริษัทแสดง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สมมติฐาน</w:t>
                            </w:r>
                            <w:r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วิธีการประเมินมูลค่าสินทรัพย์ลงทุนที่ใช้ในการจัดทำ</w:t>
                            </w:r>
                            <w:r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รายงานทางการเงิน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โดยทั่วไปตาม</w:t>
                            </w:r>
                            <w:r w:rsidR="005815B4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มาตรฐานการรายงานทางการเงิน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การรายงานความเพียงพอของเงินกองทุน</w:t>
                            </w:r>
                            <w:r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ตาม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ประกาศคณะกรรมการ</w:t>
                            </w:r>
                            <w:r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กำ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กับและส่งเสริม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การประกอบธุรกิจประกันภัยว่าด้วยการประเมินราคาทรัพย์สินและหนี้สินของบริษัทประกันชีวิต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1EEC17" id="_x0000_s1046" type="#_x0000_t202" style="width:453.55pt;height:12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">
                <v:textbox>
                  <w:txbxContent>
                    <w:p w14:paraId="28678606" w14:textId="77777777" w:rsidR="00FE6677" w:rsidRPr="00235DBC" w:rsidRDefault="00FE6677" w:rsidP="00235DBC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235DB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235DB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68D4BC7" w14:textId="271B877D" w:rsidR="00FE6677" w:rsidRPr="00774C91" w:rsidRDefault="00FE6677" w:rsidP="00FE6677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 New" w:hAnsi="TH Sarabun New" w:cs="TH Sarabun New"/>
                          <w:i/>
                          <w:iCs/>
                          <w:spacing w:val="-6"/>
                          <w:sz w:val="32"/>
                          <w:szCs w:val="32"/>
                        </w:rPr>
                      </w:pPr>
                      <w:r w:rsidRPr="00235DB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</w:t>
                      </w:r>
                      <w:r w:rsidRPr="00235DBC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นโยบาย วัตถุประสงค์ และกระบวนการการลงทุนของบริษัทโดยสังเขป</w:t>
                      </w:r>
                      <w:r w:rsidRPr="00235DBC">
                        <w:rPr>
                          <w:rFonts w:hint="cs"/>
                          <w:i/>
                          <w:iCs/>
                          <w:color w:val="404040" w:themeColor="text1" w:themeTint="BF"/>
                          <w:spacing w:val="-6"/>
                          <w:cs/>
                        </w:rPr>
                        <w:t xml:space="preserve"> </w:t>
                      </w:r>
                      <w:r w:rsidRPr="00235DBC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ทั้งนี้ให้บริษัทแสดง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สมมติฐาน</w:t>
                      </w:r>
                      <w:r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วิธีการประเมินมูลค่าสินทรัพย์ลงทุนที่ใช้ในการจัดทำ</w:t>
                      </w:r>
                      <w:r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รายงานทางการเงิน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โดยทั่วไปตาม</w:t>
                      </w:r>
                      <w:r w:rsidR="005815B4"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มาตรฐานการรายงานทางการเงิน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และ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การรายงานความเพียงพอของเงินกองทุน</w:t>
                      </w:r>
                      <w:r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ตาม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ประกาศคณะกรรมการ</w:t>
                      </w:r>
                      <w:r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กำ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กับและส่งเสริม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การประกอบธุรกิจประกันภัยว่าด้วยการประเมินราคาทรัพย์สินและหนี้สินของบริษัทประกันชีวิต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046B13" w14:textId="33A31778" w:rsidR="00FE6677" w:rsidRPr="00774C91" w:rsidRDefault="00FE6677" w:rsidP="00F8626A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ทั้งนี้ สำหรับข้อมูลเชิงปริมาณให้มีรายละเอียด ดังนี้ </w:t>
      </w:r>
    </w:p>
    <w:p w14:paraId="388C77BE" w14:textId="77777777" w:rsidR="00FE6677" w:rsidRPr="00701ADA" w:rsidRDefault="00FE6677" w:rsidP="00326CC5">
      <w:pPr>
        <w:pStyle w:val="ListParagraph"/>
        <w:spacing w:after="0" w:line="240" w:lineRule="auto"/>
        <w:ind w:left="0" w:right="-142" w:firstLine="284"/>
        <w:contextualSpacing w:val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W w:w="9214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1275"/>
        <w:gridCol w:w="1276"/>
      </w:tblGrid>
      <w:tr w:rsidR="00FE6677" w:rsidRPr="00701ADA" w14:paraId="51F1CE1A" w14:textId="77777777" w:rsidTr="006A5794">
        <w:trPr>
          <w:trHeight w:val="397"/>
          <w:tblHeader/>
        </w:trPr>
        <w:tc>
          <w:tcPr>
            <w:tcW w:w="4111" w:type="dxa"/>
            <w:vMerge w:val="restart"/>
            <w:vAlign w:val="center"/>
          </w:tcPr>
          <w:p w14:paraId="7FDA8491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ประเภทสินทรัพย์ลงทุน</w:t>
            </w:r>
          </w:p>
        </w:tc>
        <w:tc>
          <w:tcPr>
            <w:tcW w:w="5103" w:type="dxa"/>
            <w:gridSpan w:val="4"/>
          </w:tcPr>
          <w:p w14:paraId="7D1CB8FD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มูลค่า ณ วันที่ 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 xml:space="preserve">31 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ธันวาคม</w:t>
            </w:r>
          </w:p>
        </w:tc>
      </w:tr>
      <w:tr w:rsidR="00FE6677" w:rsidRPr="00701ADA" w14:paraId="7DC05EB0" w14:textId="77777777" w:rsidTr="006A5794">
        <w:trPr>
          <w:trHeight w:val="397"/>
          <w:tblHeader/>
        </w:trPr>
        <w:tc>
          <w:tcPr>
            <w:tcW w:w="4111" w:type="dxa"/>
            <w:vMerge/>
            <w:vAlign w:val="center"/>
          </w:tcPr>
          <w:p w14:paraId="447C8F97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799D6D04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x1</w:t>
            </w:r>
          </w:p>
        </w:tc>
        <w:tc>
          <w:tcPr>
            <w:tcW w:w="2551" w:type="dxa"/>
            <w:gridSpan w:val="2"/>
          </w:tcPr>
          <w:p w14:paraId="276C3880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5x0</w:t>
            </w:r>
          </w:p>
        </w:tc>
      </w:tr>
      <w:tr w:rsidR="00FE6677" w:rsidRPr="00701ADA" w14:paraId="0F4D9D59" w14:textId="77777777" w:rsidTr="006A5794">
        <w:trPr>
          <w:trHeight w:val="397"/>
          <w:tblHeader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57FD7E1F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DC5297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  <w:cs/>
              </w:rPr>
              <w:t>ราคาบัญชี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5930D7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ราคาประเมิน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DB3749B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  <w:cs/>
              </w:rPr>
              <w:t>ราคาบัญชี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8D499B" w14:textId="77777777" w:rsidR="00FE6677" w:rsidRPr="00701ADA" w:rsidRDefault="00FE6677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ราคาประเมิน</w:t>
            </w:r>
          </w:p>
        </w:tc>
      </w:tr>
      <w:tr w:rsidR="00FE6677" w:rsidRPr="00701ADA" w14:paraId="7C20C579" w14:textId="77777777" w:rsidTr="00D4724D">
        <w:trPr>
          <w:trHeight w:val="397"/>
        </w:trPr>
        <w:tc>
          <w:tcPr>
            <w:tcW w:w="4111" w:type="dxa"/>
            <w:tcBorders>
              <w:top w:val="nil"/>
            </w:tcBorders>
            <w:vAlign w:val="center"/>
          </w:tcPr>
          <w:p w14:paraId="2F9A113C" w14:textId="48098605" w:rsidR="00FE6677" w:rsidRPr="00701ADA" w:rsidRDefault="00FE6677" w:rsidP="006A5794">
            <w:pPr>
              <w:tabs>
                <w:tab w:val="left" w:pos="290"/>
              </w:tabs>
              <w:rPr>
                <w:rFonts w:ascii="TH SarabunIT๙" w:hAnsi="TH SarabunIT๙" w:cs="TH SarabunIT๙"/>
                <w:spacing w:val="-4"/>
                <w:sz w:val="28"/>
              </w:rPr>
            </w:pPr>
            <w:r w:rsidRPr="00701ADA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เงินฝากสถาบันการเงิน ใบรับฝากเงิน และบัตรเงินฝาก </w:t>
            </w:r>
          </w:p>
        </w:tc>
        <w:tc>
          <w:tcPr>
            <w:tcW w:w="1276" w:type="dxa"/>
            <w:tcBorders>
              <w:top w:val="nil"/>
            </w:tcBorders>
          </w:tcPr>
          <w:p w14:paraId="44940396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D5A74B2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123BBD63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8DD4806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6677" w:rsidRPr="00701ADA" w14:paraId="706C70C4" w14:textId="77777777" w:rsidTr="00D4724D">
        <w:trPr>
          <w:trHeight w:val="397"/>
        </w:trPr>
        <w:tc>
          <w:tcPr>
            <w:tcW w:w="4111" w:type="dxa"/>
            <w:vAlign w:val="center"/>
          </w:tcPr>
          <w:p w14:paraId="1044B51C" w14:textId="20566D3D" w:rsidR="00FE6677" w:rsidRPr="00701ADA" w:rsidRDefault="00FE6677" w:rsidP="006A5794">
            <w:pPr>
              <w:pStyle w:val="ListParagraph"/>
              <w:tabs>
                <w:tab w:val="left" w:pos="290"/>
              </w:tabs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701ADA">
              <w:rPr>
                <w:rFonts w:ascii="TH SarabunIT๙" w:hAnsi="TH SarabunIT๙" w:cs="TH SarabunIT๙"/>
                <w:spacing w:val="-4"/>
                <w:sz w:val="28"/>
                <w:cs/>
              </w:rPr>
              <w:t>ตราสารหนี้</w:t>
            </w:r>
          </w:p>
        </w:tc>
        <w:tc>
          <w:tcPr>
            <w:tcW w:w="1276" w:type="dxa"/>
          </w:tcPr>
          <w:p w14:paraId="36E4BA48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7FCB1E17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14:paraId="2E4E5291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0DC2420C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6677" w:rsidRPr="00701ADA" w14:paraId="7768D2D2" w14:textId="77777777" w:rsidTr="00D4724D">
        <w:trPr>
          <w:trHeight w:val="397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B2F0811" w14:textId="07253E19" w:rsidR="00FE6677" w:rsidRPr="00701ADA" w:rsidRDefault="007C2B64" w:rsidP="006A5794">
            <w:pPr>
              <w:pStyle w:val="ListParagraph"/>
              <w:tabs>
                <w:tab w:val="left" w:pos="258"/>
              </w:tabs>
              <w:ind w:left="0"/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ตร</w:t>
            </w:r>
            <w:r w:rsidR="00605508"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า</w:t>
            </w: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สารทุน</w:t>
            </w:r>
            <w:r w:rsidR="00AA2E0F"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552734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CDC41E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E97EA7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AC98A6" w14:textId="77777777" w:rsidR="00FE6677" w:rsidRPr="00701ADA" w:rsidRDefault="00FE6677" w:rsidP="006210C9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4730" w:rsidRPr="00701ADA" w14:paraId="01C2EA35" w14:textId="77777777" w:rsidTr="00D4724D">
        <w:trPr>
          <w:trHeight w:val="397"/>
        </w:trPr>
        <w:tc>
          <w:tcPr>
            <w:tcW w:w="4111" w:type="dxa"/>
            <w:tcBorders>
              <w:bottom w:val="nil"/>
            </w:tcBorders>
            <w:vAlign w:val="center"/>
          </w:tcPr>
          <w:p w14:paraId="311D213C" w14:textId="7E6AD4B0" w:rsidR="005E4730" w:rsidRPr="00701ADA" w:rsidRDefault="005E4730" w:rsidP="006A5794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01ADA">
              <w:rPr>
                <w:rFonts w:ascii="TH SarabunIT๙" w:hAnsi="TH SarabunIT๙" w:cs="TH SarabunIT๙"/>
                <w:spacing w:val="-4"/>
                <w:sz w:val="28"/>
                <w:cs/>
              </w:rPr>
              <w:t>เงินให้กู้ยืม</w:t>
            </w:r>
            <w:r w:rsidR="00202F50" w:rsidRPr="00701ADA">
              <w:rPr>
                <w:rFonts w:ascii="TH SarabunIT๙" w:hAnsi="TH SarabunIT๙" w:cs="TH SarabunIT๙"/>
                <w:spacing w:val="-4"/>
                <w:sz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000000" w:themeFill="text1"/>
            <w:vAlign w:val="center"/>
          </w:tcPr>
          <w:p w14:paraId="4590CF3E" w14:textId="77777777" w:rsidR="005E4730" w:rsidRPr="00701ADA" w:rsidRDefault="005E473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F6B4C32" w14:textId="77777777" w:rsidR="005E4730" w:rsidRPr="00701ADA" w:rsidRDefault="005E473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000000" w:themeFill="text1"/>
            <w:vAlign w:val="center"/>
          </w:tcPr>
          <w:p w14:paraId="32570FBA" w14:textId="77777777" w:rsidR="005E4730" w:rsidRPr="00701ADA" w:rsidRDefault="005E473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1032C2F" w14:textId="77777777" w:rsidR="005E4730" w:rsidRPr="00701ADA" w:rsidRDefault="005E473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02F50" w:rsidRPr="00701ADA" w14:paraId="0A868574" w14:textId="77777777" w:rsidTr="00D4724D">
        <w:trPr>
          <w:trHeight w:val="397"/>
        </w:trPr>
        <w:tc>
          <w:tcPr>
            <w:tcW w:w="4111" w:type="dxa"/>
            <w:tcBorders>
              <w:bottom w:val="nil"/>
            </w:tcBorders>
            <w:vAlign w:val="center"/>
          </w:tcPr>
          <w:p w14:paraId="5B2B9BD9" w14:textId="5ED5FB37" w:rsidR="00202F50" w:rsidRPr="00774C91" w:rsidRDefault="00202F50" w:rsidP="006A5794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74C91">
              <w:rPr>
                <w:rFonts w:ascii="TH SarabunIT๙" w:hAnsi="TH SarabunIT๙" w:cs="TH SarabunIT๙"/>
                <w:spacing w:val="-6"/>
                <w:sz w:val="28"/>
                <w:cs/>
              </w:rPr>
              <w:t>เงินให้กู้ยืม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306B610" w14:textId="77777777" w:rsidR="00202F50" w:rsidRPr="00701ADA" w:rsidRDefault="00202F5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38362AC" w14:textId="77777777" w:rsidR="00202F50" w:rsidRPr="00701ADA" w:rsidRDefault="00202F5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26D38AE" w14:textId="77777777" w:rsidR="00202F50" w:rsidRPr="00701ADA" w:rsidRDefault="00202F5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32416AC" w14:textId="77777777" w:rsidR="00202F50" w:rsidRPr="00701ADA" w:rsidRDefault="00202F50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6677" w:rsidRPr="00701ADA" w14:paraId="197A64BE" w14:textId="77777777" w:rsidTr="00D4724D">
        <w:trPr>
          <w:trHeight w:val="397"/>
        </w:trPr>
        <w:tc>
          <w:tcPr>
            <w:tcW w:w="4111" w:type="dxa"/>
            <w:tcBorders>
              <w:bottom w:val="nil"/>
            </w:tcBorders>
            <w:vAlign w:val="center"/>
          </w:tcPr>
          <w:p w14:paraId="782D1B95" w14:textId="1EAB6B7C" w:rsidR="00FE6677" w:rsidRPr="00774C91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>อนุพันธ์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5880E59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F9B69D5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8381A2D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B50E552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C2B64" w:rsidRPr="00701ADA" w14:paraId="0257FFAF" w14:textId="77777777" w:rsidTr="00D4724D">
        <w:trPr>
          <w:trHeight w:val="397"/>
        </w:trPr>
        <w:tc>
          <w:tcPr>
            <w:tcW w:w="4111" w:type="dxa"/>
            <w:tcBorders>
              <w:bottom w:val="nil"/>
            </w:tcBorders>
            <w:vAlign w:val="center"/>
          </w:tcPr>
          <w:p w14:paraId="26DE3BB6" w14:textId="1C636ED1" w:rsidR="007C2B64" w:rsidRPr="00774C91" w:rsidRDefault="00D4724D" w:rsidP="006A5794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- </w:t>
            </w:r>
            <w:r w:rsidR="00917500"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>สินทรัพย์</w:t>
            </w:r>
            <w:r w:rsidR="007C2B64"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>อนุพันธ์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6A56EAA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393366B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19B655D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18C66FF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C2B64" w:rsidRPr="00701ADA" w14:paraId="5F599F82" w14:textId="77777777" w:rsidTr="00D4724D">
        <w:trPr>
          <w:trHeight w:val="397"/>
        </w:trPr>
        <w:tc>
          <w:tcPr>
            <w:tcW w:w="4111" w:type="dxa"/>
            <w:tcBorders>
              <w:bottom w:val="nil"/>
            </w:tcBorders>
            <w:vAlign w:val="center"/>
          </w:tcPr>
          <w:p w14:paraId="19AC6A61" w14:textId="4E699E23" w:rsidR="007C2B64" w:rsidRPr="00774C91" w:rsidRDefault="00D4724D" w:rsidP="006A5794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- </w:t>
            </w:r>
            <w:r w:rsidR="00917500"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>หนี้สิน</w:t>
            </w:r>
            <w:r w:rsidR="007C2B64"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>อนุพันธ์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679C4DD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81F98D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D4F5097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6D39DCD" w14:textId="77777777" w:rsidR="007C2B64" w:rsidRPr="00701ADA" w:rsidRDefault="007C2B64" w:rsidP="006A5794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6677" w:rsidRPr="00701ADA" w14:paraId="4E047C8B" w14:textId="77777777" w:rsidTr="00D4724D">
        <w:trPr>
          <w:trHeight w:val="397"/>
        </w:trPr>
        <w:tc>
          <w:tcPr>
            <w:tcW w:w="4111" w:type="dxa"/>
            <w:vAlign w:val="center"/>
          </w:tcPr>
          <w:p w14:paraId="4AEA8863" w14:textId="5DE2C534" w:rsidR="00FE6677" w:rsidRPr="00774C91" w:rsidRDefault="00FE6677" w:rsidP="006A5794">
            <w:pPr>
              <w:tabs>
                <w:tab w:val="left" w:pos="301"/>
              </w:tabs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เงินลงทุนอื่น </w:t>
            </w:r>
          </w:p>
        </w:tc>
        <w:tc>
          <w:tcPr>
            <w:tcW w:w="1276" w:type="dxa"/>
            <w:vAlign w:val="center"/>
          </w:tcPr>
          <w:p w14:paraId="227F2E0F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416C51A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78942D24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6794AED8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6677" w:rsidRPr="00701ADA" w14:paraId="00539B50" w14:textId="77777777" w:rsidTr="00D4724D">
        <w:trPr>
          <w:trHeight w:val="397"/>
        </w:trPr>
        <w:tc>
          <w:tcPr>
            <w:tcW w:w="4111" w:type="dxa"/>
            <w:vAlign w:val="center"/>
          </w:tcPr>
          <w:p w14:paraId="1D2AC5CD" w14:textId="5FB436DA" w:rsidR="00FE6677" w:rsidRPr="00774C91" w:rsidRDefault="00FE6677" w:rsidP="006A5794">
            <w:pPr>
              <w:tabs>
                <w:tab w:val="left" w:pos="301"/>
              </w:tabs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74C91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76" w:type="dxa"/>
            <w:vAlign w:val="center"/>
          </w:tcPr>
          <w:p w14:paraId="0CF31321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6431A1AB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5F13FE4D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1D0FC05E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6677" w:rsidRPr="00701ADA" w14:paraId="044AC442" w14:textId="77777777" w:rsidTr="00D4724D">
        <w:trPr>
          <w:trHeight w:val="397"/>
        </w:trPr>
        <w:tc>
          <w:tcPr>
            <w:tcW w:w="4111" w:type="dxa"/>
            <w:vAlign w:val="center"/>
          </w:tcPr>
          <w:p w14:paraId="2279F247" w14:textId="77777777" w:rsidR="00FE6677" w:rsidRPr="00701ADA" w:rsidRDefault="00FE6677" w:rsidP="006A5794">
            <w:pPr>
              <w:pStyle w:val="ListParagraph"/>
              <w:tabs>
                <w:tab w:val="left" w:pos="301"/>
              </w:tabs>
              <w:ind w:left="3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รวมสินทรัพย์ลงทุน</w:t>
            </w:r>
          </w:p>
        </w:tc>
        <w:tc>
          <w:tcPr>
            <w:tcW w:w="1276" w:type="dxa"/>
            <w:vAlign w:val="center"/>
          </w:tcPr>
          <w:p w14:paraId="3B5059B3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148DE9F8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23557C94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2198F70F" w14:textId="77777777" w:rsidR="00FE6677" w:rsidRPr="00701ADA" w:rsidRDefault="00FE6677" w:rsidP="006A579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057BB31" w14:textId="508D21E4" w:rsidR="00231FE1" w:rsidRPr="00774C91" w:rsidRDefault="00FE6677" w:rsidP="00774C91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sz w:val="28"/>
          <w:cs/>
        </w:rPr>
        <w:tab/>
        <w:t>1.</w:t>
      </w:r>
      <w:r w:rsidRPr="00701ADA">
        <w:rPr>
          <w:rFonts w:ascii="TH SarabunIT๙" w:hAnsi="TH SarabunIT๙" w:cs="TH SarabunIT๙"/>
          <w:sz w:val="28"/>
          <w:cs/>
        </w:rPr>
        <w:tab/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ราคาบัญชี หมายถึง </w:t>
      </w:r>
      <w:r w:rsidR="00110AE7">
        <w:rPr>
          <w:rFonts w:ascii="TH SarabunIT๙" w:hAnsi="TH SarabunIT๙" w:cs="TH SarabunIT๙" w:hint="cs"/>
          <w:spacing w:val="-6"/>
          <w:sz w:val="28"/>
          <w:cs/>
        </w:rPr>
        <w:t>มูลค่า</w:t>
      </w:r>
      <w:r w:rsidRPr="00701ADA">
        <w:rPr>
          <w:rFonts w:ascii="TH SarabunIT๙" w:hAnsi="TH SarabunIT๙" w:cs="TH SarabunIT๙"/>
          <w:spacing w:val="-6"/>
          <w:sz w:val="28"/>
          <w:cs/>
        </w:rPr>
        <w:t>สินทรัพย์และหนี้สินที่ประเมินตามมาตรฐานการรายงานทางการเงิน</w:t>
      </w:r>
      <w:r w:rsidR="00D510F5"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="00D510F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ซึ่งมีวัตถุประสงค์หลัก</w:t>
      </w:r>
      <w:r w:rsidR="002F52FF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="00D510F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ที่ยอมรับ</w:t>
      </w:r>
      <w:r w:rsidR="002F52FF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="00D510F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6BA742A9" w14:textId="70DD0D55" w:rsidR="008E37CC" w:rsidRPr="00701ADA" w:rsidRDefault="00231FE1" w:rsidP="007C7968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</w:rPr>
        <w:tab/>
      </w:r>
      <w:r w:rsidR="008E37CC" w:rsidRPr="00701ADA">
        <w:rPr>
          <w:rFonts w:ascii="TH SarabunIT๙" w:hAnsi="TH SarabunIT๙" w:cs="TH SarabunIT๙"/>
          <w:spacing w:val="-6"/>
          <w:sz w:val="28"/>
          <w:cs/>
        </w:rPr>
        <w:t>2</w:t>
      </w:r>
      <w:r w:rsidR="007C7968" w:rsidRPr="00701ADA">
        <w:rPr>
          <w:rFonts w:ascii="TH SarabunIT๙" w:hAnsi="TH SarabunIT๙" w:cs="TH SarabunIT๙"/>
          <w:spacing w:val="-6"/>
          <w:sz w:val="28"/>
        </w:rPr>
        <w:t>.</w:t>
      </w:r>
      <w:r w:rsidR="007C7968" w:rsidRPr="00701ADA">
        <w:rPr>
          <w:rFonts w:ascii="TH SarabunIT๙" w:hAnsi="TH SarabunIT๙" w:cs="TH SarabunIT๙"/>
          <w:spacing w:val="-6"/>
          <w:sz w:val="28"/>
        </w:rPr>
        <w:tab/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ราคาประเมิน หมายถึง สินทรัพย์และหนี้สินที่ประเมิน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ชีวิต</w:t>
      </w:r>
      <w:r w:rsidR="00FE6677" w:rsidRPr="00701ADA">
        <w:rPr>
          <w:rFonts w:ascii="TH SarabunIT๙" w:hAnsi="TH SarabunIT๙" w:cs="TH SarabunIT๙"/>
          <w:spacing w:val="-6"/>
          <w:sz w:val="28"/>
        </w:rPr>
        <w:t xml:space="preserve"> </w:t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เพื่อวัตถุประสงค์หลักในการกำกับ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ความมั่นคงทางการเงินของบริษัทประกันภัยและเพื่อให้มั่นใจว่าบริษัทมีความสามารถในการจ่ายผลประโยชน์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ตามสัญญาประกันภัยได้อย่างครบถ้วนแก่ผู้เอาประกันภัย</w:t>
      </w:r>
    </w:p>
    <w:p w14:paraId="7DE44B63" w14:textId="77777777" w:rsidR="00D62B70" w:rsidRPr="00774C91" w:rsidRDefault="008E37CC" w:rsidP="00D62B70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4"/>
          <w:sz w:val="28"/>
        </w:rPr>
      </w:pPr>
      <w:r w:rsidRPr="00701ADA">
        <w:rPr>
          <w:rFonts w:ascii="TH SarabunIT๙" w:hAnsi="TH SarabunIT๙" w:cs="TH SarabunIT๙"/>
          <w:color w:val="FF0000"/>
          <w:spacing w:val="-2"/>
          <w:sz w:val="28"/>
          <w:cs/>
        </w:rPr>
        <w:tab/>
      </w:r>
      <w:r w:rsidRPr="00774C91">
        <w:rPr>
          <w:rFonts w:ascii="TH SarabunIT๙" w:hAnsi="TH SarabunIT๙" w:cs="TH SarabunIT๙"/>
          <w:spacing w:val="-2"/>
          <w:sz w:val="28"/>
          <w:cs/>
        </w:rPr>
        <w:t>3.</w:t>
      </w:r>
      <w:r w:rsidRPr="00774C91">
        <w:rPr>
          <w:rFonts w:ascii="TH SarabunIT๙" w:hAnsi="TH SarabunIT๙" w:cs="TH SarabunIT๙"/>
          <w:spacing w:val="-2"/>
          <w:sz w:val="28"/>
          <w:cs/>
        </w:rPr>
        <w:tab/>
      </w:r>
      <w:r w:rsidRPr="00774C91">
        <w:rPr>
          <w:rFonts w:ascii="TH SarabunIT๙" w:hAnsi="TH SarabunIT๙" w:cs="TH SarabunIT๙"/>
          <w:spacing w:val="-4"/>
          <w:sz w:val="28"/>
          <w:cs/>
        </w:rPr>
        <w:t>เงินให้กู้ยืมโดยมีกรมธรรม์เป็นประกัน จะไม่มีการแสดงมูลค่าในรายการสินทรัพย์ลงทุน (ราคาบัญชี) สำหรับมูลค่า</w:t>
      </w:r>
      <w:r w:rsidRPr="00774C91">
        <w:rPr>
          <w:rFonts w:ascii="TH SarabunIT๙" w:hAnsi="TH SarabunIT๙" w:cs="TH SarabunIT๙"/>
          <w:spacing w:val="-4"/>
          <w:sz w:val="28"/>
          <w:cs/>
        </w:rPr>
        <w:br/>
        <w:t>ในส่วนของสินทรัพย์ลงทุน (ราคาประเมิน) ให้เป็นไปตามที่ประกาศคณะกรรมการกำกับและส่งเสริมการประกอบธุรกิจประกันภัยกำหนด</w:t>
      </w:r>
    </w:p>
    <w:p w14:paraId="7392F9F8" w14:textId="2B4EC944" w:rsidR="00D62B70" w:rsidRPr="00774C91" w:rsidRDefault="00D62B70" w:rsidP="00D62B70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74C91">
        <w:rPr>
          <w:rFonts w:ascii="TH SarabunIT๙" w:hAnsi="TH SarabunIT๙" w:cs="TH SarabunIT๙"/>
          <w:spacing w:val="-6"/>
          <w:sz w:val="28"/>
          <w:cs/>
        </w:rPr>
        <w:tab/>
        <w:t>4.</w:t>
      </w:r>
      <w:r w:rsidRPr="00774C91">
        <w:rPr>
          <w:rFonts w:ascii="TH SarabunIT๙" w:hAnsi="TH SarabunIT๙" w:cs="TH SarabunIT๙"/>
          <w:spacing w:val="-6"/>
          <w:sz w:val="28"/>
          <w:cs/>
        </w:rPr>
        <w:tab/>
        <w:t xml:space="preserve">เงินให้กู้ยืม (ราคาบัญชี) ให้หมายถึง รายการ </w:t>
      </w:r>
      <w:r w:rsidRPr="00774C91">
        <w:rPr>
          <w:rFonts w:ascii="TH SarabunIT๙" w:hAnsi="TH SarabunIT๙" w:cs="TH SarabunIT๙"/>
          <w:spacing w:val="-6"/>
          <w:sz w:val="28"/>
        </w:rPr>
        <w:t>“</w:t>
      </w:r>
      <w:r w:rsidRPr="00774C91">
        <w:rPr>
          <w:rFonts w:ascii="TH SarabunIT๙" w:hAnsi="TH SarabunIT๙" w:cs="TH SarabunIT๙"/>
          <w:spacing w:val="-6"/>
          <w:sz w:val="28"/>
          <w:cs/>
        </w:rPr>
        <w:t>เงินให้กู้ยืมและดอกเบี้ยค้างรับ</w:t>
      </w:r>
      <w:r w:rsidRPr="00774C91">
        <w:rPr>
          <w:rFonts w:ascii="TH SarabunIT๙" w:hAnsi="TH SarabunIT๙" w:cs="TH SarabunIT๙"/>
          <w:spacing w:val="-6"/>
          <w:sz w:val="28"/>
        </w:rPr>
        <w:t>”</w:t>
      </w:r>
      <w:r w:rsidRPr="00774C91">
        <w:rPr>
          <w:rFonts w:ascii="TH SarabunIT๙" w:hAnsi="TH SarabunIT๙" w:cs="TH SarabunIT๙"/>
          <w:spacing w:val="-6"/>
          <w:sz w:val="28"/>
          <w:cs/>
        </w:rPr>
        <w:t xml:space="preserve"> ตามมาตรฐานการรายงานทางการเงิน</w:t>
      </w:r>
    </w:p>
    <w:p w14:paraId="3445C493" w14:textId="3A2EF376" w:rsidR="00D62B70" w:rsidRPr="00774C91" w:rsidRDefault="00D62B70" w:rsidP="002F52FF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74C91">
        <w:rPr>
          <w:rFonts w:ascii="TH SarabunIT๙" w:hAnsi="TH SarabunIT๙" w:cs="TH SarabunIT๙"/>
          <w:spacing w:val="-6"/>
          <w:sz w:val="28"/>
        </w:rPr>
        <w:tab/>
      </w:r>
      <w:r w:rsidRPr="00774C91">
        <w:rPr>
          <w:rFonts w:ascii="TH SarabunIT๙" w:hAnsi="TH SarabunIT๙" w:cs="TH SarabunIT๙"/>
          <w:spacing w:val="-6"/>
          <w:sz w:val="28"/>
          <w:cs/>
        </w:rPr>
        <w:t>5</w:t>
      </w:r>
      <w:r w:rsidRPr="00774C91">
        <w:rPr>
          <w:rFonts w:ascii="TH SarabunIT๙" w:hAnsi="TH SarabunIT๙" w:cs="TH SarabunIT๙"/>
          <w:spacing w:val="-6"/>
          <w:sz w:val="28"/>
        </w:rPr>
        <w:t xml:space="preserve">. </w:t>
      </w:r>
      <w:r w:rsidR="002F52FF" w:rsidRPr="00774C91">
        <w:rPr>
          <w:rFonts w:ascii="TH SarabunIT๙" w:hAnsi="TH SarabunIT๙" w:cs="TH SarabunIT๙"/>
          <w:spacing w:val="-6"/>
          <w:sz w:val="28"/>
          <w:cs/>
        </w:rPr>
        <w:tab/>
      </w:r>
      <w:r w:rsidRPr="00774C91">
        <w:rPr>
          <w:rFonts w:ascii="TH SarabunIT๙" w:hAnsi="TH SarabunIT๙" w:cs="TH SarabunIT๙"/>
          <w:spacing w:val="-6"/>
          <w:sz w:val="28"/>
          <w:cs/>
        </w:rPr>
        <w:t xml:space="preserve">เงินให้กู้ยืม (ราคาประเมิน) ให้หมายถึง รายการ </w:t>
      </w:r>
      <w:r w:rsidRPr="00774C91">
        <w:rPr>
          <w:rFonts w:ascii="TH SarabunIT๙" w:hAnsi="TH SarabunIT๙" w:cs="TH SarabunIT๙"/>
          <w:spacing w:val="-6"/>
          <w:sz w:val="28"/>
        </w:rPr>
        <w:t>“</w:t>
      </w:r>
      <w:r w:rsidRPr="00774C91">
        <w:rPr>
          <w:rFonts w:ascii="TH SarabunIT๙" w:hAnsi="TH SarabunIT๙" w:cs="TH SarabunIT๙"/>
          <w:spacing w:val="-6"/>
          <w:sz w:val="28"/>
          <w:cs/>
        </w:rPr>
        <w:t>เงินให้กู้ยืม</w:t>
      </w:r>
      <w:r w:rsidRPr="00774C91">
        <w:rPr>
          <w:rFonts w:ascii="TH SarabunIT๙" w:hAnsi="TH SarabunIT๙" w:cs="TH SarabunIT๙"/>
          <w:spacing w:val="-6"/>
          <w:sz w:val="28"/>
        </w:rPr>
        <w:t>”</w:t>
      </w:r>
      <w:r w:rsidRPr="00774C91">
        <w:rPr>
          <w:rFonts w:ascii="TH SarabunIT๙" w:hAnsi="TH SarabunIT๙" w:cs="TH SarabunIT๙"/>
          <w:spacing w:val="-6"/>
          <w:sz w:val="28"/>
          <w:cs/>
        </w:rPr>
        <w:t xml:space="preserve"> ตามที่ประกาศ</w:t>
      </w:r>
      <w:r w:rsidR="002F52FF" w:rsidRPr="00774C91">
        <w:rPr>
          <w:rFonts w:ascii="TH SarabunIT๙" w:hAnsi="TH SarabunIT๙" w:cs="TH SarabunIT๙"/>
          <w:spacing w:val="-6"/>
          <w:sz w:val="28"/>
          <w:cs/>
        </w:rPr>
        <w:t>คณะกรรมการกำกับและส่งเสริม</w:t>
      </w:r>
      <w:r w:rsidR="002F52FF" w:rsidRPr="00774C91">
        <w:rPr>
          <w:rFonts w:ascii="TH SarabunIT๙" w:hAnsi="TH SarabunIT๙" w:cs="TH SarabunIT๙"/>
          <w:spacing w:val="-6"/>
          <w:sz w:val="28"/>
          <w:cs/>
        </w:rPr>
        <w:br/>
        <w:t>การประกอบธุรกิจประกันภัยกำหนด</w:t>
      </w:r>
    </w:p>
    <w:p w14:paraId="0180C963" w14:textId="77777777" w:rsidR="00547F62" w:rsidRDefault="00547F62" w:rsidP="00F20B67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</w:p>
    <w:p w14:paraId="74B39CD4" w14:textId="77777777" w:rsidR="00774C91" w:rsidRDefault="00774C91" w:rsidP="00F20B67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</w:p>
    <w:p w14:paraId="3FF61570" w14:textId="77777777" w:rsidR="00774C91" w:rsidRPr="00701ADA" w:rsidRDefault="00774C91" w:rsidP="00F20B67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144" w:hanging="1134"/>
        <w:jc w:val="thaiDistribute"/>
        <w:rPr>
          <w:rFonts w:ascii="TH SarabunIT๙" w:hAnsi="TH SarabunIT๙" w:cs="TH SarabunIT๙"/>
          <w:spacing w:val="-6"/>
          <w:sz w:val="28"/>
        </w:rPr>
      </w:pPr>
    </w:p>
    <w:p w14:paraId="50A15C25" w14:textId="5A8FBC37" w:rsidR="00FE6677" w:rsidRPr="00701ADA" w:rsidRDefault="00FE6677" w:rsidP="00A36FE4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. ผลการดำเนินงานของบริษัทประกันภัย รวมถึงผลการวิเคราะห์และอัตราส่วนต่าง</w:t>
      </w:r>
      <w:r w:rsidR="00AB5889"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  <w:r w:rsidR="00AB5889"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ที่เกี่ยวข้อง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F29D9F9" w14:textId="5F38AE16" w:rsidR="00213BEA" w:rsidRPr="00701ADA" w:rsidRDefault="00213BEA" w:rsidP="00213BEA">
      <w:pPr>
        <w:pStyle w:val="ListParagraph"/>
        <w:spacing w:before="120" w:after="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7.1 ผลการดำเนินงานของบริษัทประกันภัย</w:t>
      </w:r>
    </w:p>
    <w:p w14:paraId="5958E788" w14:textId="77777777" w:rsidR="00FE6677" w:rsidRPr="00701ADA" w:rsidRDefault="00FE6677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D73CB26" wp14:editId="7EFB8626">
                <wp:extent cx="5760000" cy="1476375"/>
                <wp:effectExtent l="0" t="0" r="12700" b="28575"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197C4" w14:textId="77777777" w:rsidR="00FE6677" w:rsidRPr="00FF28AB" w:rsidRDefault="00FE6677" w:rsidP="00FE6677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38EF0B64" w14:textId="2AA7D02C" w:rsidR="00FE6677" w:rsidRPr="00E85F9A" w:rsidRDefault="00FE6677" w:rsidP="00FF28AB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ind w:left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ผลการดำเนินงานในภาพรวมของ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บริษัท รวมทั้งต้อ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แสดงผลการวิเคราะห์การดำเนินงานของบริษัท</w:t>
                            </w:r>
                            <w:r w:rsidRPr="009A0B80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D5D9E"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และอัตราส่วน</w:t>
                            </w:r>
                            <w:r w:rsid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ที่เกี่ยวข้อง</w:t>
                            </w:r>
                            <w:r w:rsidR="00ED5D9E"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ต่าง</w:t>
                            </w:r>
                            <w:r w:rsidR="00ED5D9E"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D5D9E"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="00ED5D9E"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D5D9E"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ที่เกี่ยวข้องโดยใช้ข้อมูลตาม</w:t>
                            </w:r>
                            <w:r w:rsidR="00ED5D9E"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มาตรฐานการรายงานทางการเงิน</w:t>
                            </w:r>
                            <w:r w:rsidR="00E74BB8" w:rsidRPr="0062508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215868" w:themeColor="accent5" w:themeShade="8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E74BB8"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ทั้งนี้ หาก</w:t>
                            </w:r>
                            <w:r w:rsidR="00BF2925"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ผลการ</w:t>
                            </w:r>
                            <w:r w:rsidR="00297624" w:rsidRPr="00774C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วิเคราะห์</w:t>
                            </w:r>
                            <w:r w:rsidR="00960DD9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ดังกล่าว</w:t>
                            </w:r>
                            <w:r w:rsidR="0067450A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แตกต่างจากที่คาดการณ์หรือแตกต่างจ</w:t>
                            </w:r>
                            <w:r w:rsidR="00DA029B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าก</w:t>
                            </w:r>
                            <w:r w:rsidR="0067450A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ปีที่ผ่านมาอย่างม</w:t>
                            </w:r>
                            <w:r w:rsidR="00B24360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ีนัย</w:t>
                            </w:r>
                            <w:r w:rsidR="0067450A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สำคัญ</w:t>
                            </w:r>
                            <w:r w:rsidR="00F32492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28AB" w:rsidRPr="00E85F9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F32492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ควรอธิบายถึงความแตกต่างดังกล่าวเพิ่มเติม</w:t>
                            </w:r>
                            <w:r w:rsidR="00B94377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โดยสังเขป</w:t>
                            </w:r>
                          </w:p>
                          <w:p w14:paraId="4594D026" w14:textId="77777777" w:rsidR="00FE6677" w:rsidRPr="00DC0B19" w:rsidRDefault="00FE6677" w:rsidP="00FE6677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31849B" w:themeColor="accent5" w:themeShade="BF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73CB26" id="_x0000_s1047" type="#_x0000_t202" style="width:453.5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">
                <v:textbox>
                  <w:txbxContent>
                    <w:p w14:paraId="582197C4" w14:textId="77777777" w:rsidR="00FE6677" w:rsidRPr="00FF28AB" w:rsidRDefault="00FE6677" w:rsidP="00FE6677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38EF0B64" w14:textId="2AA7D02C" w:rsidR="00FE6677" w:rsidRPr="00E85F9A" w:rsidRDefault="00FE6677" w:rsidP="00FF28AB">
                      <w:pPr>
                        <w:pStyle w:val="ListParagraph"/>
                        <w:tabs>
                          <w:tab w:val="left" w:pos="284"/>
                        </w:tabs>
                        <w:ind w:left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ab/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ผลการดำเนินงานในภาพรวมของ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บริษัท รวมทั้งต้อ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แสดงผลการวิเคราะห์การดำเนินงานของบริษัท</w:t>
                      </w:r>
                      <w:r w:rsidRPr="009A0B80">
                        <w:rPr>
                          <w:rFonts w:ascii="TH SarabunIT๙" w:hAnsi="TH SarabunIT๙" w:cs="TH SarabunIT๙"/>
                          <w:i/>
                          <w:iCs/>
                          <w:color w:val="FF0000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D5D9E"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และอัตราส่วน</w:t>
                      </w:r>
                      <w:r w:rsid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ที่เกี่ยวข้อง</w:t>
                      </w:r>
                      <w:r w:rsidR="00ED5D9E"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ต่าง</w:t>
                      </w:r>
                      <w:r w:rsidR="00ED5D9E"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D5D9E"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ๆ</w:t>
                      </w:r>
                      <w:r w:rsidR="00ED5D9E"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D5D9E"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ที่เกี่ยวข้องโดยใช้ข้อมูลตาม</w:t>
                      </w:r>
                      <w:r w:rsidR="00ED5D9E"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มาตรฐานการรายงานทางการเงิน</w:t>
                      </w:r>
                      <w:r w:rsidR="00E74BB8" w:rsidRPr="0062508F">
                        <w:rPr>
                          <w:rFonts w:ascii="TH SarabunIT๙" w:hAnsi="TH SarabunIT๙" w:cs="TH SarabunIT๙" w:hint="cs"/>
                          <w:i/>
                          <w:iCs/>
                          <w:color w:val="215868" w:themeColor="accent5" w:themeShade="80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28AB"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E74BB8"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ทั้งนี้ หาก</w:t>
                      </w:r>
                      <w:r w:rsidR="00BF2925"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ผลการ</w:t>
                      </w:r>
                      <w:r w:rsidR="00297624" w:rsidRPr="00774C91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วิเคราะห์</w:t>
                      </w:r>
                      <w:r w:rsidR="00960DD9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ดังกล่าว</w:t>
                      </w:r>
                      <w:r w:rsidR="0067450A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แตกต่างจากที่คาดการณ์หรือแตกต่างจ</w:t>
                      </w:r>
                      <w:r w:rsidR="00DA029B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าก</w:t>
                      </w:r>
                      <w:r w:rsidR="0067450A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ปีที่ผ่านมาอย่างม</w:t>
                      </w:r>
                      <w:r w:rsidR="00B24360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ีนัย</w:t>
                      </w:r>
                      <w:r w:rsidR="0067450A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สำคัญ</w:t>
                      </w:r>
                      <w:r w:rsidR="00F32492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28AB" w:rsidRPr="00E85F9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F32492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ควรอธิบายถึงความแตกต่างดังกล่าวเพิ่มเติม</w:t>
                      </w:r>
                      <w:r w:rsidR="00B94377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โดยสังเขป</w:t>
                      </w:r>
                    </w:p>
                    <w:p w14:paraId="4594D026" w14:textId="77777777" w:rsidR="00FE6677" w:rsidRPr="00DC0B19" w:rsidRDefault="00FE6677" w:rsidP="00FE6677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31849B" w:themeColor="accent5" w:themeShade="BF"/>
                          <w:u w:val="single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7BDFF0" w14:textId="0D74CD51" w:rsidR="00FE6677" w:rsidRPr="00774C91" w:rsidRDefault="00FE6677" w:rsidP="00A86E8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ทั้งนี้</w:t>
      </w:r>
      <w:r w:rsidR="00A36FE4" w:rsidRPr="00774C91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774C91">
        <w:rPr>
          <w:rFonts w:ascii="TH SarabunIT๙" w:hAnsi="TH SarabunIT๙" w:cs="TH SarabunIT๙"/>
          <w:i/>
          <w:iCs/>
          <w:sz w:val="32"/>
          <w:szCs w:val="32"/>
          <w:cs/>
        </w:rPr>
        <w:t>สำหรับข้อมูลเชิงปริมาณให้มีรายละเอียด ดังนี้เป็นอย่างน้อย</w:t>
      </w:r>
      <w:r w:rsidRPr="00774C91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14:paraId="2A4A9E3B" w14:textId="72D89DC0" w:rsidR="00FE6677" w:rsidRPr="00701ADA" w:rsidRDefault="00FE6677" w:rsidP="00F51B24">
      <w:pPr>
        <w:pStyle w:val="ListParagraph"/>
        <w:spacing w:after="0" w:line="240" w:lineRule="auto"/>
        <w:ind w:left="0" w:right="28"/>
        <w:contextualSpacing w:val="0"/>
        <w:jc w:val="right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0"/>
          <w:szCs w:val="30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6521"/>
        <w:gridCol w:w="1276"/>
        <w:gridCol w:w="1275"/>
      </w:tblGrid>
      <w:tr w:rsidR="00045805" w:rsidRPr="00701ADA" w14:paraId="005747ED" w14:textId="77777777" w:rsidTr="00301044">
        <w:trPr>
          <w:tblHeader/>
        </w:trPr>
        <w:tc>
          <w:tcPr>
            <w:tcW w:w="6521" w:type="dxa"/>
            <w:vMerge w:val="restart"/>
            <w:vAlign w:val="center"/>
          </w:tcPr>
          <w:p w14:paraId="04063204" w14:textId="0C2A934E" w:rsidR="00045805" w:rsidRPr="00701ADA" w:rsidRDefault="00045805" w:rsidP="006210C9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51" w:type="dxa"/>
            <w:gridSpan w:val="2"/>
            <w:vAlign w:val="center"/>
          </w:tcPr>
          <w:p w14:paraId="70A18AD0" w14:textId="05C30F23" w:rsidR="00045805" w:rsidRPr="00701ADA" w:rsidRDefault="00045805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ราคาบัญชี</w:t>
            </w:r>
          </w:p>
        </w:tc>
      </w:tr>
      <w:tr w:rsidR="00045805" w:rsidRPr="00701ADA" w14:paraId="57FE2E79" w14:textId="77777777" w:rsidTr="00301044">
        <w:trPr>
          <w:tblHeader/>
        </w:trPr>
        <w:tc>
          <w:tcPr>
            <w:tcW w:w="6521" w:type="dxa"/>
            <w:vMerge/>
            <w:vAlign w:val="center"/>
          </w:tcPr>
          <w:p w14:paraId="0BA4FF13" w14:textId="7A701FB1" w:rsidR="00045805" w:rsidRPr="00701ADA" w:rsidRDefault="00045805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53DA33DF" w14:textId="57BE8956" w:rsidR="00045805" w:rsidRPr="00701ADA" w:rsidRDefault="00045805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275" w:type="dxa"/>
            <w:vAlign w:val="center"/>
          </w:tcPr>
          <w:p w14:paraId="7504E626" w14:textId="207203A0" w:rsidR="00045805" w:rsidRPr="00701ADA" w:rsidRDefault="00045805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x0</w:t>
            </w:r>
          </w:p>
        </w:tc>
      </w:tr>
      <w:tr w:rsidR="00FE6677" w:rsidRPr="00701ADA" w14:paraId="5662F665" w14:textId="77777777" w:rsidTr="006A5794">
        <w:trPr>
          <w:trHeight w:val="397"/>
        </w:trPr>
        <w:tc>
          <w:tcPr>
            <w:tcW w:w="6521" w:type="dxa"/>
            <w:vAlign w:val="center"/>
          </w:tcPr>
          <w:p w14:paraId="67425E44" w14:textId="4304A86A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รายได้จากการประกันภัย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276" w:type="dxa"/>
            <w:vAlign w:val="center"/>
          </w:tcPr>
          <w:p w14:paraId="782746F1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15D98F81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5CED" w:rsidRPr="00701ADA" w14:paraId="38363248" w14:textId="77777777" w:rsidTr="006A5794">
        <w:trPr>
          <w:trHeight w:val="397"/>
        </w:trPr>
        <w:tc>
          <w:tcPr>
            <w:tcW w:w="6521" w:type="dxa"/>
            <w:vAlign w:val="center"/>
          </w:tcPr>
          <w:p w14:paraId="29FEC586" w14:textId="66ED5A2F" w:rsidR="001F5CED" w:rsidRPr="00701ADA" w:rsidRDefault="001F5CED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highlight w:val="yellow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ผลการดำเนินงานการบริการประกันภัย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2</w:t>
            </w:r>
          </w:p>
        </w:tc>
        <w:tc>
          <w:tcPr>
            <w:tcW w:w="1276" w:type="dxa"/>
            <w:vAlign w:val="center"/>
          </w:tcPr>
          <w:p w14:paraId="2DEC7541" w14:textId="77777777" w:rsidR="001F5CED" w:rsidRPr="00701ADA" w:rsidRDefault="001F5CED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635B14B4" w14:textId="77777777" w:rsidR="001F5CED" w:rsidRPr="00701ADA" w:rsidRDefault="001F5CED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5A5A" w:rsidRPr="00701ADA" w14:paraId="460BCDFE" w14:textId="77777777" w:rsidTr="006A5794">
        <w:trPr>
          <w:trHeight w:val="397"/>
        </w:trPr>
        <w:tc>
          <w:tcPr>
            <w:tcW w:w="6521" w:type="dxa"/>
            <w:vAlign w:val="center"/>
          </w:tcPr>
          <w:p w14:paraId="16A1EAF7" w14:textId="43421DF6" w:rsidR="00E65A5A" w:rsidRPr="00701ADA" w:rsidRDefault="00A12BF6" w:rsidP="006A5794">
            <w:pPr>
              <w:pStyle w:val="ListParagraph"/>
              <w:ind w:left="0" w:right="-8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ผลการดำเนินการลงทุน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3</w:t>
            </w: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CBFC066" w14:textId="77777777" w:rsidR="00E65A5A" w:rsidRPr="00701ADA" w:rsidRDefault="00E65A5A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344EB83" w14:textId="77777777" w:rsidR="00E65A5A" w:rsidRPr="00701ADA" w:rsidRDefault="00E65A5A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6677" w:rsidRPr="00701ADA" w14:paraId="5629AF7F" w14:textId="77777777" w:rsidTr="006A5794">
        <w:trPr>
          <w:trHeight w:val="397"/>
        </w:trPr>
        <w:tc>
          <w:tcPr>
            <w:tcW w:w="6521" w:type="dxa"/>
            <w:vAlign w:val="center"/>
          </w:tcPr>
          <w:p w14:paraId="4E71FB36" w14:textId="00067127" w:rsidR="00FE6677" w:rsidRPr="00701ADA" w:rsidRDefault="003906E4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ผลการดำเนิน</w:t>
            </w:r>
            <w:r w:rsidR="00DB4CB3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อื่น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4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5BF3271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12FEDB24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6677" w:rsidRPr="00701ADA" w14:paraId="021968BF" w14:textId="77777777" w:rsidTr="006A5794">
        <w:trPr>
          <w:trHeight w:val="397"/>
        </w:trPr>
        <w:tc>
          <w:tcPr>
            <w:tcW w:w="6521" w:type="dxa"/>
            <w:vAlign w:val="center"/>
          </w:tcPr>
          <w:p w14:paraId="183E768D" w14:textId="54E84065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sz w:val="32"/>
                <w:szCs w:val="32"/>
                <w:cs/>
              </w:rPr>
              <w:t>กำไร (ขาดทุน) สุทธิ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</w:t>
            </w:r>
            <w:r w:rsidR="00AE6AA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5</w:t>
            </w:r>
            <w:r w:rsidRPr="00701A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F56C9C7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2F87A6DE" w14:textId="77777777" w:rsidR="00FE6677" w:rsidRPr="00701ADA" w:rsidRDefault="00FE6677" w:rsidP="006A5794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6894F2D" w14:textId="66120E5F" w:rsidR="007C74E1" w:rsidRPr="00701ADA" w:rsidRDefault="007C74E1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color w:val="000000" w:themeColor="text1"/>
          <w:sz w:val="28"/>
          <w:cs/>
        </w:rPr>
        <w:tab/>
        <w:t xml:space="preserve">1. 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รายได้จากการประกันภัย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/1</w:t>
      </w:r>
      <w:r w:rsidR="00706EAB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</w:t>
      </w:r>
      <w:r w:rsidR="00A64AED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รายได้จากการประกันภัยสำหรับสัญญาซึ่งวัดมูลค่าด้วยวิธีทั่วไปและวิธีค่าธรรมเนียมผันแปร (</w:t>
      </w:r>
      <w:r w:rsidR="00A64AED"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>GMM &amp; VFA)</w:t>
      </w:r>
      <w:r w:rsidR="00A64AED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+ </w:t>
      </w:r>
      <w:r w:rsidR="006933C7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รายได้จากการประกันภัยสำหรับสัญญาซึ่งวัดมูลค่าด้วยวิธีการปันส่วนเบี้ยประกันภัย (</w:t>
      </w:r>
      <w:r w:rsidR="006933C7"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>PAA)</w:t>
      </w:r>
    </w:p>
    <w:p w14:paraId="473B34D7" w14:textId="0203D3C4" w:rsidR="007C74E1" w:rsidRPr="00701ADA" w:rsidRDefault="007C74E1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</w:r>
      <w:r w:rsidR="00AE6AAA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2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.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  <w:t>ผลการดำเนินงานการบริการประกันภัย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  <w:cs/>
        </w:rPr>
        <w:t>2</w:t>
      </w:r>
      <w:r w:rsidR="00EF2C46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รายได้จากการประกันภัย </w:t>
      </w:r>
      <w:r w:rsidR="006310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-</w:t>
      </w:r>
      <w:r w:rsidR="00EF2C46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</w:t>
      </w:r>
      <w:r w:rsidR="006310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ค่าใช้จ่ายในการบริการประกันภัย </w:t>
      </w:r>
      <w:r w:rsidR="003862B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br/>
      </w:r>
      <w:r w:rsidR="006310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- ค่าใช้จ่าย (รายได้) สุทธิจากสัญญาประกันภัยต่อที่ถือไว้ทั้งหมด</w:t>
      </w:r>
    </w:p>
    <w:p w14:paraId="622164EB" w14:textId="36F4FE50" w:rsidR="007C74E1" w:rsidRPr="00701ADA" w:rsidRDefault="007C74E1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</w:r>
      <w:r w:rsidR="00AE6AAA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3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. 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  <w:t>ผลการดำเนินการลงทุน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  <w:cs/>
        </w:rPr>
        <w:t>3</w:t>
      </w:r>
      <w:r w:rsidR="00322ECE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รายได้จากการลงทุน </w:t>
      </w:r>
      <w:r w:rsidR="004E7C23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+ กำไร (ขาดทุน) จากการจำหน่ายเงินลงทุนรับรู้เข้ากำไรขาดทุน + กำไร (ขาดทุน) จากการโอนเปลี่ยนประเภทเงินลงทุน </w:t>
      </w:r>
      <w:r w:rsidR="00654853"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>-</w:t>
      </w:r>
      <w:r w:rsidR="004E7C23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ผลขาดทุนด้านเครดิตที่คาดว่าจะเกิดขึ้น</w:t>
      </w:r>
      <w:r w:rsidR="00654853"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t xml:space="preserve"> </w:t>
      </w:r>
      <w:r w:rsidR="00D3076F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-</w:t>
      </w:r>
      <w:r w:rsidR="004E7C23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ขาดทุนจากการด้อยค่าของสินทรัพย์ทางการเงิน +</w:t>
      </w:r>
      <w:r w:rsidR="00D3076F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กำไร (ขาดทุน) จากการปรับมูลค่ายุติธรรมของเครื่องมือทางการเงิน </w:t>
      </w:r>
      <w:r w:rsidR="00654853" w:rsidRPr="00701ADA">
        <w:rPr>
          <w:rFonts w:ascii="TH SarabunIT๙" w:hAnsi="TH SarabunIT๙" w:cs="TH SarabunIT๙"/>
          <w:color w:val="000000" w:themeColor="text1"/>
          <w:spacing w:val="-8"/>
          <w:sz w:val="28"/>
        </w:rPr>
        <w:br/>
      </w:r>
      <w:r w:rsidR="00D3076F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+ กำไร (ขาดทุน) สุทธิจากการบัญชีป้องกันความเสี่ยง - ค่าใช้จ่าย (รายได้) ทางการเงินจากสัญญาประกันภัยสุทธิ</w:t>
      </w:r>
    </w:p>
    <w:p w14:paraId="56EA3E65" w14:textId="77F17DA6" w:rsidR="00A12BF6" w:rsidRPr="00701ADA" w:rsidRDefault="00A12BF6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</w:r>
      <w:r w:rsidR="00AE6AAA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4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. 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  <w:t>ผลการดำเนินงานอื่น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  <w:cs/>
        </w:rPr>
        <w:t>4</w:t>
      </w:r>
      <w:r w:rsidR="00AC50A3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</w:t>
      </w:r>
      <w:r w:rsidR="00D761F7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ต้นทุนทางการเงินอื่น + ค่าใช้จ่ายในการดำเนินงานอื่น - </w:t>
      </w:r>
      <w:r w:rsidR="00D21612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กำไร (ขาดทุน) ในบริษัทร่วมและการร่วมค้า (ภายใต้วิธีส่วนได้เสีย) - รายได้อื่น - กำไร (ขาดทุน) จากการจำหน่ายอสังหาริมทรัพย์ที่ได้รับ</w:t>
      </w:r>
      <w:r w:rsidR="00D21612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br/>
        <w:t>จากการชำระหนี้ - กำไร (ขาดทุน) จากอัตราแลกเปลี่ยน</w:t>
      </w:r>
    </w:p>
    <w:p w14:paraId="1BF50B0A" w14:textId="28BC161C" w:rsidR="00A12BF6" w:rsidRPr="00701ADA" w:rsidRDefault="00A12BF6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</w:r>
      <w:r w:rsidR="00AE6AAA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5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.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  <w:t>กำไร (ขาดทุน) สุทธิ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</w:t>
      </w:r>
      <w:r w:rsidR="00AE6AAA" w:rsidRPr="00701ADA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  <w:cs/>
        </w:rPr>
        <w:t>5</w:t>
      </w:r>
      <w:r w:rsidR="0093683C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ผลการดำเนินงานการบริการประกันภัย + ผลการดำเนินการลงทุน </w:t>
      </w:r>
      <w:r w:rsidR="003906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-</w:t>
      </w:r>
      <w:r w:rsidR="00F007FD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ผลการดำเนินงานอื่น</w:t>
      </w:r>
      <w:r w:rsidR="003906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</w:t>
      </w:r>
      <w:r w:rsidR="00AE6AAA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–</w:t>
      </w:r>
      <w:r w:rsidR="003906E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ภาษีเงินได้นิติบุคคล</w:t>
      </w:r>
    </w:p>
    <w:p w14:paraId="1345337F" w14:textId="5B2B7CA7" w:rsidR="00AE6AAA" w:rsidRPr="00701ADA" w:rsidRDefault="00AE6AAA" w:rsidP="0065485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ab/>
        <w:t>6.  ราคาบัญชี หมายถึง มูลค่าสินทรัพย์และหนี้สินจากสัญญาประกันภัย ที่ประเมินตาม</w:t>
      </w:r>
      <w:r w:rsidR="005815B4"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มาตรฐานการรายงานทางการเงิน</w:t>
      </w:r>
      <w:r w:rsidRPr="00701ADA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br/>
        <w:t>มีวัตถุประสงค์หลัก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72A83098" w14:textId="77777777" w:rsidR="00A30243" w:rsidRPr="00701ADA" w:rsidRDefault="00A30243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1190341" w14:textId="77777777" w:rsidR="00457329" w:rsidRDefault="00457329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0ADE640" w14:textId="77777777" w:rsidR="00457329" w:rsidRDefault="00457329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276BA0" w14:textId="77777777" w:rsidR="00457329" w:rsidRDefault="00457329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01285D2" w14:textId="77777777" w:rsidR="00457329" w:rsidRDefault="00457329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23A2D" w14:textId="7858C1DF" w:rsidR="00213BEA" w:rsidRPr="00774C91" w:rsidRDefault="00213BEA" w:rsidP="0031245D">
      <w:pPr>
        <w:pStyle w:val="ListParagraph"/>
        <w:spacing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774C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7.2 อัตราส่วน</w:t>
      </w:r>
      <w:r w:rsidR="008516B5" w:rsidRPr="00774C91">
        <w:rPr>
          <w:rFonts w:ascii="TH SarabunIT๙" w:hAnsi="TH SarabunIT๙" w:cs="TH SarabunIT๙"/>
          <w:b/>
          <w:bCs/>
          <w:sz w:val="32"/>
          <w:szCs w:val="32"/>
          <w:cs/>
        </w:rPr>
        <w:t>ที่เกี่ยวข้อง</w:t>
      </w:r>
    </w:p>
    <w:p w14:paraId="1965557D" w14:textId="7C2ABDD9" w:rsidR="00FE6677" w:rsidRPr="00701ADA" w:rsidRDefault="00FE6677" w:rsidP="00F51B24">
      <w:pPr>
        <w:pStyle w:val="ListParagraph"/>
        <w:spacing w:after="0" w:line="240" w:lineRule="auto"/>
        <w:ind w:left="0" w:right="28"/>
        <w:contextualSpacing w:val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110"/>
        <w:gridCol w:w="981"/>
        <w:gridCol w:w="981"/>
      </w:tblGrid>
      <w:tr w:rsidR="00FE6677" w:rsidRPr="00701ADA" w14:paraId="6BDBD6FA" w14:textId="77777777" w:rsidTr="006A5794">
        <w:trPr>
          <w:trHeight w:val="397"/>
          <w:tblHeader/>
        </w:trPr>
        <w:tc>
          <w:tcPr>
            <w:tcW w:w="7110" w:type="dxa"/>
            <w:vAlign w:val="center"/>
          </w:tcPr>
          <w:p w14:paraId="5F8D6EE8" w14:textId="77777777" w:rsidR="00FE6677" w:rsidRPr="00701ADA" w:rsidRDefault="00FE6677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รายการอัตราส่วน</w:t>
            </w:r>
          </w:p>
        </w:tc>
        <w:tc>
          <w:tcPr>
            <w:tcW w:w="981" w:type="dxa"/>
            <w:vAlign w:val="center"/>
          </w:tcPr>
          <w:p w14:paraId="4FE49398" w14:textId="2C54B339" w:rsidR="00FE6677" w:rsidRPr="00701ADA" w:rsidRDefault="00FE6677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981" w:type="dxa"/>
            <w:vAlign w:val="center"/>
          </w:tcPr>
          <w:p w14:paraId="0EFF1BD8" w14:textId="701C1661" w:rsidR="00FE6677" w:rsidRPr="00701ADA" w:rsidRDefault="00FE6677" w:rsidP="006210C9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x0</w:t>
            </w:r>
          </w:p>
        </w:tc>
      </w:tr>
      <w:tr w:rsidR="00FE6677" w:rsidRPr="00701ADA" w14:paraId="57B977E2" w14:textId="77777777" w:rsidTr="006A5794">
        <w:trPr>
          <w:trHeight w:val="397"/>
        </w:trPr>
        <w:tc>
          <w:tcPr>
            <w:tcW w:w="7110" w:type="dxa"/>
          </w:tcPr>
          <w:p w14:paraId="4C8EFF36" w14:textId="13F67796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อัตราส่วนผลตอบแทน</w:t>
            </w:r>
            <w:r w:rsidR="00E06E39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ต่อส่วนของ</w:t>
            </w:r>
            <w:r w:rsidR="00202B8A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ผู้ถือหุ้น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981" w:type="dxa"/>
            <w:shd w:val="clear" w:color="auto" w:fill="FFFFFF" w:themeFill="background1"/>
          </w:tcPr>
          <w:p w14:paraId="24E19F53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7EA9EB6C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FE6677" w:rsidRPr="00701ADA" w14:paraId="34ADF66B" w14:textId="77777777" w:rsidTr="006A5794">
        <w:trPr>
          <w:trHeight w:val="397"/>
        </w:trPr>
        <w:tc>
          <w:tcPr>
            <w:tcW w:w="7110" w:type="dxa"/>
          </w:tcPr>
          <w:p w14:paraId="079D3BBE" w14:textId="2B1B1278" w:rsidR="00FE6677" w:rsidRPr="00701ADA" w:rsidRDefault="001D412E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อัตราส่วนค่าใช้จ่ายบริการประกันภัยสุทธิ</w:t>
            </w:r>
          </w:p>
        </w:tc>
        <w:tc>
          <w:tcPr>
            <w:tcW w:w="981" w:type="dxa"/>
            <w:shd w:val="clear" w:color="auto" w:fill="FFFFFF" w:themeFill="background1"/>
          </w:tcPr>
          <w:p w14:paraId="36098E6D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27A9B5BE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FE6677" w:rsidRPr="00701ADA" w14:paraId="21A5D11C" w14:textId="77777777" w:rsidTr="006A5794">
        <w:trPr>
          <w:trHeight w:val="397"/>
        </w:trPr>
        <w:tc>
          <w:tcPr>
            <w:tcW w:w="7110" w:type="dxa"/>
          </w:tcPr>
          <w:p w14:paraId="10D329C9" w14:textId="3C9ECFC7" w:rsidR="00FE6677" w:rsidRPr="00701ADA" w:rsidRDefault="00F75BF6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อัตราส่วนสินทรัพย์สภาพคล่อง</w:t>
            </w:r>
          </w:p>
        </w:tc>
        <w:tc>
          <w:tcPr>
            <w:tcW w:w="981" w:type="dxa"/>
            <w:shd w:val="clear" w:color="auto" w:fill="FFFFFF" w:themeFill="background1"/>
          </w:tcPr>
          <w:p w14:paraId="0FF6BF5E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0818273C" w14:textId="77777777" w:rsidR="00FE6677" w:rsidRPr="00701ADA" w:rsidRDefault="00FE6677" w:rsidP="006210C9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B10B81" w:rsidRPr="00701ADA" w14:paraId="062B112A" w14:textId="77777777" w:rsidTr="006A5794">
        <w:trPr>
          <w:trHeight w:val="397"/>
        </w:trPr>
        <w:tc>
          <w:tcPr>
            <w:tcW w:w="7110" w:type="dxa"/>
          </w:tcPr>
          <w:p w14:paraId="432B3007" w14:textId="2CF30672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อัตราส่วนสินทรัพย์หนุนหลัง</w:t>
            </w:r>
          </w:p>
        </w:tc>
        <w:tc>
          <w:tcPr>
            <w:tcW w:w="981" w:type="dxa"/>
            <w:shd w:val="clear" w:color="auto" w:fill="FFFFFF" w:themeFill="background1"/>
          </w:tcPr>
          <w:p w14:paraId="6ADE5841" w14:textId="77777777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6EEC9C0A" w14:textId="77777777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B10B81" w:rsidRPr="00701ADA" w14:paraId="20C49671" w14:textId="77777777" w:rsidTr="006A5794">
        <w:trPr>
          <w:trHeight w:val="397"/>
        </w:trPr>
        <w:tc>
          <w:tcPr>
            <w:tcW w:w="7110" w:type="dxa"/>
            <w:vAlign w:val="center"/>
          </w:tcPr>
          <w:p w14:paraId="3E94ABC8" w14:textId="069C2693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อัตราส่วนผลตอบแทนจากการลงทุน</w:t>
            </w:r>
          </w:p>
        </w:tc>
        <w:tc>
          <w:tcPr>
            <w:tcW w:w="981" w:type="dxa"/>
            <w:shd w:val="clear" w:color="auto" w:fill="FFFFFF" w:themeFill="background1"/>
          </w:tcPr>
          <w:p w14:paraId="688EFDEE" w14:textId="77777777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50B09157" w14:textId="77777777" w:rsidR="00B10B81" w:rsidRPr="00701ADA" w:rsidRDefault="00B10B81" w:rsidP="00B10B8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</w:tbl>
    <w:p w14:paraId="5444B298" w14:textId="1C01DB07" w:rsidR="002B27CC" w:rsidRPr="00701ADA" w:rsidRDefault="00FE6677" w:rsidP="002B27CC">
      <w:pPr>
        <w:pStyle w:val="ListParagraph"/>
        <w:tabs>
          <w:tab w:val="left" w:pos="851"/>
        </w:tabs>
        <w:spacing w:after="0" w:line="240" w:lineRule="auto"/>
        <w:ind w:left="1134" w:hanging="1134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sz w:val="28"/>
        </w:rPr>
        <w:t xml:space="preserve"> </w:t>
      </w:r>
      <w:r w:rsidRPr="00701ADA">
        <w:rPr>
          <w:rFonts w:ascii="TH SarabunIT๙" w:hAnsi="TH SarabunIT๙" w:cs="TH SarabunIT๙"/>
          <w:sz w:val="28"/>
          <w:cs/>
        </w:rPr>
        <w:tab/>
      </w:r>
      <w:r w:rsidR="002B27CC" w:rsidRPr="00701ADA">
        <w:rPr>
          <w:rFonts w:ascii="TH SarabunIT๙" w:hAnsi="TH SarabunIT๙" w:cs="TH SarabunIT๙"/>
          <w:sz w:val="28"/>
          <w:cs/>
        </w:rPr>
        <w:t>1</w:t>
      </w:r>
      <w:r w:rsidR="00FB15F1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.</w:t>
      </w:r>
      <w:r w:rsidR="00FB15F1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="002B27CC" w:rsidRPr="00701ADA">
        <w:rPr>
          <w:rFonts w:ascii="TH SarabunIT๙" w:hAnsi="TH SarabunIT๙" w:cs="TH SarabunIT๙"/>
          <w:color w:val="000000" w:themeColor="text1"/>
          <w:sz w:val="28"/>
          <w:cs/>
        </w:rPr>
        <w:t>ราคาบัญชี หมายถึง มูลค่าหนี้สินจากสัญญาประกันภัย ที่ประเมินตาม</w:t>
      </w:r>
      <w:r w:rsidR="005815B4" w:rsidRPr="00701ADA">
        <w:rPr>
          <w:rFonts w:ascii="TH SarabunIT๙" w:hAnsi="TH SarabunIT๙" w:cs="TH SarabunIT๙"/>
          <w:color w:val="000000" w:themeColor="text1"/>
          <w:sz w:val="28"/>
          <w:cs/>
        </w:rPr>
        <w:t>มาตรฐานการรายงานทางการเงิน</w:t>
      </w:r>
    </w:p>
    <w:p w14:paraId="24E586C9" w14:textId="3CB2CD57" w:rsidR="002B27CC" w:rsidRPr="00701ADA" w:rsidRDefault="002B27CC" w:rsidP="00CC1121">
      <w:pPr>
        <w:tabs>
          <w:tab w:val="left" w:pos="851"/>
        </w:tabs>
        <w:spacing w:after="0" w:line="240" w:lineRule="auto"/>
        <w:ind w:left="1080" w:hanging="540"/>
        <w:jc w:val="thaiDistribute"/>
        <w:rPr>
          <w:rFonts w:ascii="TH SarabunIT๙" w:hAnsi="TH SarabunIT๙" w:cs="TH SarabunIT๙"/>
          <w:color w:val="000000" w:themeColor="text1"/>
          <w:spacing w:val="-4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cs/>
        </w:rPr>
        <w:tab/>
      </w:r>
      <w:r w:rsidR="00202B8A" w:rsidRPr="00701ADA">
        <w:rPr>
          <w:rFonts w:ascii="TH SarabunIT๙" w:hAnsi="TH SarabunIT๙" w:cs="TH SarabunIT๙"/>
          <w:sz w:val="28"/>
          <w:cs/>
        </w:rPr>
        <w:t>2</w:t>
      </w:r>
      <w:r w:rsidRPr="00701ADA">
        <w:rPr>
          <w:rFonts w:ascii="TH SarabunIT๙" w:hAnsi="TH SarabunIT๙" w:cs="TH SarabunIT๙"/>
          <w:sz w:val="28"/>
          <w:cs/>
        </w:rPr>
        <w:t>.</w:t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="004B2543"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spacing w:val="-4"/>
          <w:sz w:val="28"/>
          <w:cs/>
        </w:rPr>
        <w:t>ราคาประเมิน หมายถึง สินทรัพย์และหนี้สินที่ประเมิน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ชีวิต เพื่อวัตถุประสงค์หลักในการ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กำกับความมั่นคงทางการเงินของบริษัทประกันภัยและเพื่อให้มั่นใจว่าบริษัทมีความสามารถในการจ่ายผลประโยชน์</w:t>
      </w:r>
      <w:r w:rsidRPr="00701ADA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ตามสัญญาประกันภัยได้อย่างครบถ้วนแก่ผู้เอาประกันภัย</w:t>
      </w:r>
    </w:p>
    <w:p w14:paraId="1F32AC38" w14:textId="214D0379" w:rsidR="00B32E2C" w:rsidRPr="00701ADA" w:rsidRDefault="00B32E2C" w:rsidP="00B32E2C">
      <w:pPr>
        <w:tabs>
          <w:tab w:val="left" w:pos="851"/>
        </w:tabs>
        <w:spacing w:after="0" w:line="240" w:lineRule="auto"/>
        <w:ind w:left="1080" w:hanging="229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  <w:cs/>
        </w:rPr>
      </w:pP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>3.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อัตราส่วน</w:t>
      </w:r>
      <w:r w:rsidR="00EE52EB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ข้างต้น</w:t>
      </w:r>
      <w:r w:rsidR="00D24520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คำนวณตาม</w:t>
      </w:r>
      <w:r w:rsidR="00EE52EB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สูตรจาก</w:t>
      </w:r>
      <w:r w:rsidR="00F02FF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ระบบสัญญานเตือนภัยล่วงหน้า (</w:t>
      </w:r>
      <w:r w:rsidR="00F02FF5"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>Early Warning System</w:t>
      </w:r>
      <w:r w:rsidR="004670D6"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>: EWS</w:t>
      </w:r>
      <w:r w:rsidR="00F02FF5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)</w:t>
      </w:r>
      <w:r w:rsidR="004670D6" w:rsidRPr="00701ADA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 </w:t>
      </w:r>
      <w:r w:rsidR="004670D6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ที่สำนักงาน</w:t>
      </w:r>
      <w:r w:rsidR="001850C2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คณะกรรมการกำกับและส่งเสริมการประกอบธุรก</w:t>
      </w:r>
      <w:r w:rsidR="00D21B81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ิ</w:t>
      </w:r>
      <w:r w:rsidR="001850C2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จประกันภัย</w:t>
      </w:r>
      <w:r w:rsidR="004670D6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กำหนด</w:t>
      </w:r>
      <w:r w:rsidR="00EE52EB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ไว้</w:t>
      </w:r>
    </w:p>
    <w:p w14:paraId="517F13E8" w14:textId="77777777" w:rsidR="006A5794" w:rsidRPr="00701ADA" w:rsidRDefault="006A5794" w:rsidP="00A36FE4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trike/>
          <w:color w:val="000000" w:themeColor="text1"/>
          <w:spacing w:val="-6"/>
          <w:sz w:val="28"/>
        </w:rPr>
      </w:pPr>
    </w:p>
    <w:p w14:paraId="50F20763" w14:textId="77777777" w:rsidR="00FE6677" w:rsidRPr="00701ADA" w:rsidRDefault="00FE6677" w:rsidP="00A36FE4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ความเพียงพอของเงินกองทุน </w:t>
      </w:r>
    </w:p>
    <w:p w14:paraId="665BB6A3" w14:textId="228B0A68" w:rsidR="00231FE1" w:rsidRPr="00774C91" w:rsidRDefault="00FE6677" w:rsidP="00774C91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0"/>
          <w:szCs w:val="30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4F343CD1" wp14:editId="220DFF56">
                <wp:extent cx="5760000" cy="931653"/>
                <wp:effectExtent l="0" t="0" r="12700" b="20955"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7F3F6" w14:textId="77777777" w:rsidR="00FE6677" w:rsidRPr="00F9287B" w:rsidRDefault="00FE6677" w:rsidP="00FE6677">
                            <w:pPr>
                              <w:pStyle w:val="ListParagraph"/>
                              <w:ind w:left="0" w:right="-155" w:firstLine="284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9287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F9287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2170001" w14:textId="77777777" w:rsidR="00FE6677" w:rsidRPr="00F9287B" w:rsidRDefault="00FE6677" w:rsidP="00FE6677">
                            <w:pPr>
                              <w:pStyle w:val="ListParagraph"/>
                              <w:ind w:left="0" w:right="-155" w:firstLine="567"/>
                              <w:rPr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9287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F9287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F9287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นโยบาย</w:t>
                            </w:r>
                            <w:r w:rsidRPr="00F9287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9287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วัตถุประสงค์ และกระบวนการบริหารจัดการเงินกองทุน</w:t>
                            </w:r>
                            <w:r w:rsidRPr="00F9287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รวมถึง</w:t>
                            </w:r>
                            <w:r w:rsidRPr="00F9287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Cs w:val="32"/>
                                <w:cs/>
                              </w:rPr>
                              <w:t>การประเมินความเพียงพอของเงินกองทุน</w:t>
                            </w:r>
                          </w:p>
                          <w:p w14:paraId="576805D2" w14:textId="77777777" w:rsidR="00FE6677" w:rsidRPr="00BB0C90" w:rsidRDefault="00FE6677" w:rsidP="00FE6677">
                            <w:pPr>
                              <w:pStyle w:val="ListParagraph"/>
                              <w:ind w:left="0" w:right="-155"/>
                              <w:rPr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43CD1" id="_x0000_s1048" type="#_x0000_t202" style="width:453.55pt;height:7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">
                <v:textbox>
                  <w:txbxContent>
                    <w:p w14:paraId="5EB7F3F6" w14:textId="77777777" w:rsidR="00FE6677" w:rsidRPr="00F9287B" w:rsidRDefault="00FE6677" w:rsidP="00FE6677">
                      <w:pPr>
                        <w:pStyle w:val="ListParagraph"/>
                        <w:ind w:left="0" w:right="-155" w:firstLine="284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F9287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F9287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2170001" w14:textId="77777777" w:rsidR="00FE6677" w:rsidRPr="00F9287B" w:rsidRDefault="00FE6677" w:rsidP="00FE6677">
                      <w:pPr>
                        <w:pStyle w:val="ListParagraph"/>
                        <w:ind w:left="0" w:right="-155" w:firstLine="567"/>
                        <w:rPr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F9287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F9287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ถึง</w:t>
                      </w:r>
                      <w:r w:rsidRPr="00F9287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นโยบาย</w:t>
                      </w:r>
                      <w:r w:rsidRPr="00F9287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9287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วัตถุประสงค์ และกระบวนการบริหารจัดการเงินกองทุน</w:t>
                      </w:r>
                      <w:r w:rsidRPr="00F9287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รวมถึง</w:t>
                      </w:r>
                      <w:r w:rsidRPr="00F9287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Cs w:val="32"/>
                          <w:cs/>
                        </w:rPr>
                        <w:t>การประเมินความเพียงพอของเงินกองทุน</w:t>
                      </w:r>
                    </w:p>
                    <w:p w14:paraId="576805D2" w14:textId="77777777" w:rsidR="00FE6677" w:rsidRPr="00BB0C90" w:rsidRDefault="00FE6677" w:rsidP="00FE6677">
                      <w:pPr>
                        <w:pStyle w:val="ListParagraph"/>
                        <w:ind w:left="0" w:right="-155"/>
                        <w:rPr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D3ACD86" w14:textId="1367F048" w:rsidR="00FE6677" w:rsidRPr="00701ADA" w:rsidRDefault="00FE6677" w:rsidP="00A86E8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color w:val="000000" w:themeColor="text1"/>
          <w:sz w:val="20"/>
          <w:szCs w:val="20"/>
        </w:rPr>
      </w:pPr>
      <w:r w:rsidRPr="00701ADA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ทั้งนี้</w:t>
      </w:r>
      <w:r w:rsidR="00A36FE4" w:rsidRPr="00701ADA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 xml:space="preserve"> </w:t>
      </w:r>
      <w:r w:rsidRPr="00701ADA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สำหรับข้อมูลเชิงปริมาณให้มีรายละเอียด ดังนี้</w:t>
      </w:r>
    </w:p>
    <w:p w14:paraId="43EB4760" w14:textId="77777777" w:rsidR="00FE6677" w:rsidRPr="00701ADA" w:rsidRDefault="00FE6677" w:rsidP="00EA0415">
      <w:pPr>
        <w:pStyle w:val="ListParagraph"/>
        <w:tabs>
          <w:tab w:val="left" w:pos="7088"/>
        </w:tabs>
        <w:spacing w:after="0" w:line="240" w:lineRule="auto"/>
        <w:ind w:left="0" w:right="-2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หน่วย </w:t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ล้านบาท</w:t>
      </w:r>
    </w:p>
    <w:tbl>
      <w:tblPr>
        <w:tblStyle w:val="2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0"/>
        <w:gridCol w:w="1386"/>
        <w:gridCol w:w="1386"/>
      </w:tblGrid>
      <w:tr w:rsidR="00FF28AB" w:rsidRPr="00701ADA" w14:paraId="1A62C237" w14:textId="77777777" w:rsidTr="00B87DE4">
        <w:trPr>
          <w:tblHeader/>
        </w:trPr>
        <w:tc>
          <w:tcPr>
            <w:tcW w:w="6300" w:type="dxa"/>
            <w:vMerge w:val="restart"/>
            <w:vAlign w:val="center"/>
          </w:tcPr>
          <w:p w14:paraId="341E0278" w14:textId="77777777" w:rsidR="00FE6677" w:rsidRPr="00701ADA" w:rsidRDefault="00FE6677" w:rsidP="006210C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2" w:type="dxa"/>
            <w:gridSpan w:val="2"/>
          </w:tcPr>
          <w:p w14:paraId="7E519234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Pr="00701AD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701AD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FF28AB" w:rsidRPr="00701ADA" w14:paraId="5AB93E95" w14:textId="77777777" w:rsidTr="00B87DE4">
        <w:trPr>
          <w:tblHeader/>
        </w:trPr>
        <w:tc>
          <w:tcPr>
            <w:tcW w:w="6300" w:type="dxa"/>
            <w:vMerge/>
          </w:tcPr>
          <w:p w14:paraId="59C16C0E" w14:textId="77777777" w:rsidR="00FE6677" w:rsidRPr="00701ADA" w:rsidRDefault="00FE6677" w:rsidP="006210C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6C5B3824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x1</w:t>
            </w:r>
          </w:p>
        </w:tc>
        <w:tc>
          <w:tcPr>
            <w:tcW w:w="1386" w:type="dxa"/>
          </w:tcPr>
          <w:p w14:paraId="02859BDE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701A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5x0</w:t>
            </w:r>
          </w:p>
        </w:tc>
      </w:tr>
      <w:tr w:rsidR="00FF28AB" w:rsidRPr="00701ADA" w14:paraId="7C065443" w14:textId="77777777" w:rsidTr="0031245D">
        <w:trPr>
          <w:trHeight w:val="397"/>
        </w:trPr>
        <w:tc>
          <w:tcPr>
            <w:tcW w:w="6300" w:type="dxa"/>
            <w:vAlign w:val="center"/>
          </w:tcPr>
          <w:p w14:paraId="0FA2B70C" w14:textId="1E945B86" w:rsidR="00FE6677" w:rsidRPr="00701ADA" w:rsidRDefault="00FE6677" w:rsidP="0031245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สินทรัพย์รวม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6" w:type="dxa"/>
          </w:tcPr>
          <w:p w14:paraId="7054F477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06336069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31D87163" w14:textId="77777777" w:rsidTr="0031245D">
        <w:trPr>
          <w:trHeight w:val="397"/>
        </w:trPr>
        <w:tc>
          <w:tcPr>
            <w:tcW w:w="6300" w:type="dxa"/>
            <w:vAlign w:val="center"/>
          </w:tcPr>
          <w:p w14:paraId="19DB906B" w14:textId="3C87F37B" w:rsidR="00FE6677" w:rsidRPr="00701ADA" w:rsidRDefault="00FE6677" w:rsidP="0031245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1386" w:type="dxa"/>
          </w:tcPr>
          <w:p w14:paraId="174018F0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11096E48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16F7A6E3" w14:textId="77777777" w:rsidTr="0031245D">
        <w:trPr>
          <w:trHeight w:val="397"/>
        </w:trPr>
        <w:tc>
          <w:tcPr>
            <w:tcW w:w="6300" w:type="dxa"/>
            <w:vAlign w:val="center"/>
          </w:tcPr>
          <w:p w14:paraId="5782A367" w14:textId="5A36909B" w:rsidR="00FE6677" w:rsidRPr="00701ADA" w:rsidRDefault="00FC6D6C" w:rsidP="0031245D">
            <w:pPr>
              <w:ind w:left="17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(1)</w:t>
            </w:r>
            <w:r w:rsidR="00FE6677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หนี้สินจากสัญญาประกันภัย</w:t>
            </w:r>
            <w:r w:rsidR="00FC6A36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/1</w:t>
            </w:r>
            <w:r w:rsidR="00FE6677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49C38859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6D52A7AE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62778F93" w14:textId="77777777" w:rsidTr="0031245D">
        <w:trPr>
          <w:trHeight w:val="397"/>
        </w:trPr>
        <w:tc>
          <w:tcPr>
            <w:tcW w:w="6300" w:type="dxa"/>
            <w:vAlign w:val="center"/>
          </w:tcPr>
          <w:p w14:paraId="35CA22DD" w14:textId="223BDFD9" w:rsidR="00FE6677" w:rsidRPr="00701ADA" w:rsidRDefault="00FC6D6C" w:rsidP="0031245D">
            <w:pPr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(2)</w:t>
            </w:r>
            <w:r w:rsidR="00FE6677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หนี้สินอื่น</w:t>
            </w:r>
            <w:r w:rsidR="00FC6A36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/2</w:t>
            </w:r>
            <w:r w:rsidR="00FE6677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26A84E4E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21D0CDE5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5A7AC57E" w14:textId="77777777" w:rsidTr="0031245D">
        <w:trPr>
          <w:trHeight w:val="397"/>
        </w:trPr>
        <w:tc>
          <w:tcPr>
            <w:tcW w:w="6300" w:type="dxa"/>
            <w:vAlign w:val="center"/>
          </w:tcPr>
          <w:p w14:paraId="1FCBDBE3" w14:textId="6215B767" w:rsidR="00FE6677" w:rsidRPr="00701ADA" w:rsidRDefault="00FE6677" w:rsidP="0031245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386" w:type="dxa"/>
          </w:tcPr>
          <w:p w14:paraId="6ABF5300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48E02867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51669EA6" w14:textId="77777777" w:rsidTr="0031245D">
        <w:tc>
          <w:tcPr>
            <w:tcW w:w="6300" w:type="dxa"/>
            <w:vAlign w:val="center"/>
          </w:tcPr>
          <w:p w14:paraId="32F756F4" w14:textId="50946EEF" w:rsidR="00FE6677" w:rsidRPr="00701ADA" w:rsidRDefault="00FE6677" w:rsidP="0031245D">
            <w:pPr>
              <w:rPr>
                <w:rFonts w:ascii="TH SarabunIT๙" w:eastAsia="Times New Roman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อัตราส่วนเงินกองทุนชั้นที่ 1 ที่เป็นส่วนของเจ้าของต่อ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เงินกองทุนที่ต้อง</w:t>
            </w:r>
            <w:r w:rsidR="005C3823"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ดำรงตามกฎหมาย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="00740824"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(</w:t>
            </w:r>
            <w:r w:rsidR="00740824"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</w:rPr>
              <w:t>CET 1 ratio</w:t>
            </w:r>
            <w:r w:rsidR="00740824" w:rsidRPr="00701ADA">
              <w:rPr>
                <w:rFonts w:ascii="TH SarabunIT๙" w:eastAsia="Times New Roman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)</w:t>
            </w:r>
            <w:r w:rsidR="00740824"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86" w:type="dxa"/>
          </w:tcPr>
          <w:p w14:paraId="55CFA2DC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19A7B20F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28AB" w:rsidRPr="00701ADA" w14:paraId="42D120AC" w14:textId="77777777" w:rsidTr="0031245D">
        <w:tc>
          <w:tcPr>
            <w:tcW w:w="6300" w:type="dxa"/>
            <w:vAlign w:val="center"/>
          </w:tcPr>
          <w:p w14:paraId="68E11ECB" w14:textId="67733B76" w:rsidR="00FE6677" w:rsidRPr="00701ADA" w:rsidRDefault="00FE6677" w:rsidP="0031245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อัตราส่วนเงินกองทุนชั้นที่ 1 ต่อเงินกองทุนที่ต้องดำรงตามกฎหมาย</w:t>
            </w:r>
            <w:r w:rsidR="00E6136C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202B8A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E6136C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(Tier 1 ratio) 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)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1F673F72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6" w:type="dxa"/>
          </w:tcPr>
          <w:p w14:paraId="56F9A8E4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6677" w:rsidRPr="00701ADA" w14:paraId="25B912E7" w14:textId="77777777" w:rsidTr="0031245D">
        <w:tc>
          <w:tcPr>
            <w:tcW w:w="6300" w:type="dxa"/>
            <w:vAlign w:val="center"/>
          </w:tcPr>
          <w:p w14:paraId="6BDF4B43" w14:textId="14B9C6AB" w:rsidR="00FE6677" w:rsidRPr="00701ADA" w:rsidRDefault="00FE6677" w:rsidP="0031245D">
            <w:pPr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อัตราส่วนความเพียงพอของเงินกองทุน</w:t>
            </w:r>
            <w:r w:rsidR="00E6136C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5C3823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E6136C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(Capital Adequacy Ratio: CAR) 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(ร้อยละ)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6" w:type="dxa"/>
          </w:tcPr>
          <w:p w14:paraId="70572EF1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5BB0B914" w14:textId="77777777" w:rsidR="00FE6677" w:rsidRPr="00701ADA" w:rsidRDefault="00FE6677" w:rsidP="006210C9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FE6677" w:rsidRPr="00701ADA" w14:paraId="3AF49203" w14:textId="77777777" w:rsidTr="0031245D">
        <w:tc>
          <w:tcPr>
            <w:tcW w:w="6300" w:type="dxa"/>
            <w:vAlign w:val="center"/>
          </w:tcPr>
          <w:p w14:paraId="324A0814" w14:textId="5B19D29F" w:rsidR="00FE6677" w:rsidRPr="00701ADA" w:rsidRDefault="00FE6677" w:rsidP="0031245D">
            <w:pPr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เงินกองทุนที่สามารถนำมาใช้ได้ทั้งหมด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(Total Capital Available: TCA)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6" w:type="dxa"/>
          </w:tcPr>
          <w:p w14:paraId="5D24A71A" w14:textId="77777777" w:rsidR="00FE6677" w:rsidRPr="00701ADA" w:rsidRDefault="00FE6677" w:rsidP="006210C9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622B875B" w14:textId="77777777" w:rsidR="00FE6677" w:rsidRPr="00701ADA" w:rsidRDefault="00FE6677" w:rsidP="006210C9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FE6677" w:rsidRPr="00701ADA" w14:paraId="77CBF54D" w14:textId="77777777" w:rsidTr="0031245D">
        <w:tc>
          <w:tcPr>
            <w:tcW w:w="6300" w:type="dxa"/>
            <w:vAlign w:val="center"/>
          </w:tcPr>
          <w:p w14:paraId="31E3E5B3" w14:textId="16831116" w:rsidR="00FE6677" w:rsidRPr="00701ADA" w:rsidRDefault="00FE6677" w:rsidP="0031245D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="00B87DE4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(Total Capital Required: TCR)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0EEFDE78" w14:textId="77777777" w:rsidR="00FE6677" w:rsidRPr="00701ADA" w:rsidRDefault="00FE6677" w:rsidP="006210C9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23365E4A" w14:textId="77777777" w:rsidR="00FE6677" w:rsidRPr="00701ADA" w:rsidRDefault="00FE6677" w:rsidP="006210C9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</w:tbl>
    <w:p w14:paraId="2EA00A91" w14:textId="77777777" w:rsidR="00457329" w:rsidRDefault="00457329" w:rsidP="008062D7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14:paraId="325D3D7A" w14:textId="4B26E806" w:rsidR="008062D7" w:rsidRPr="00701ADA" w:rsidRDefault="00FE6677" w:rsidP="008062D7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28"/>
          <w:u w:val="single"/>
          <w:cs/>
        </w:rPr>
        <w:lastRenderedPageBreak/>
        <w:t>หมายเหตุ</w:t>
      </w:r>
      <w:r w:rsidRPr="00701ADA">
        <w:rPr>
          <w:rFonts w:ascii="TH SarabunIT๙" w:hAnsi="TH SarabunIT๙" w:cs="TH SarabunIT๙"/>
          <w:sz w:val="28"/>
          <w:cs/>
        </w:rPr>
        <w:tab/>
      </w:r>
      <w:r w:rsidR="008062D7" w:rsidRPr="00701ADA">
        <w:rPr>
          <w:rFonts w:ascii="TH SarabunIT๙" w:hAnsi="TH SarabunIT๙" w:cs="TH SarabunIT๙"/>
          <w:sz w:val="28"/>
          <w:cs/>
        </w:rPr>
        <w:t xml:space="preserve">1.  </w:t>
      </w:r>
      <w:r w:rsidR="008062D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หนี้สินตามสัญญาประกันภัย</w:t>
      </w:r>
      <w:r w:rsidR="008062D7" w:rsidRPr="00701ADA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/1</w:t>
      </w:r>
      <w:r w:rsidR="008062D7"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สำรองประกันภัย (ก่อนการประกันภัยต่อ) + หนี้สินอื่นตามกรมธรรม์ประกันภัยค้างจ่าย</w:t>
      </w:r>
    </w:p>
    <w:p w14:paraId="0EC4E3A1" w14:textId="647FD1B5" w:rsidR="008062D7" w:rsidRPr="00701ADA" w:rsidRDefault="008062D7" w:rsidP="008062D7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sz w:val="28"/>
        </w:rPr>
      </w:pP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2.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Pr="00701ADA">
        <w:rPr>
          <w:rFonts w:ascii="TH SarabunIT๙" w:eastAsia="Times New Roman" w:hAnsi="TH SarabunIT๙" w:cs="TH SarabunIT๙"/>
          <w:color w:val="000000" w:themeColor="text1"/>
          <w:spacing w:val="-6"/>
          <w:sz w:val="28"/>
          <w:cs/>
        </w:rPr>
        <w:t>หนี้สินอื่น</w:t>
      </w:r>
      <w:r w:rsidRPr="00701ADA">
        <w:rPr>
          <w:rFonts w:ascii="TH SarabunIT๙" w:eastAsia="Times New Roman" w:hAnsi="TH SarabunIT๙" w:cs="TH SarabunIT๙"/>
          <w:color w:val="000000" w:themeColor="text1"/>
          <w:spacing w:val="-6"/>
          <w:sz w:val="28"/>
          <w:vertAlign w:val="superscript"/>
          <w:cs/>
        </w:rPr>
        <w:t xml:space="preserve">/2  </w:t>
      </w:r>
      <w:r w:rsidRPr="00701ADA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คำนวณจาก หนี้สิน/เงินกู้ยืม + หนี้สินจากการประกันภัยต่อ + หนี้สินภาษีเงินได้รอตัดบัญชี + ภาษีเงินได้ค้างจ่าย + ผลประโยชน์พนักงาน + หนี้สินอื่นๆ + ตราสารอนุพันธ์ + บัญชีเดินสะพัดสำนักงานใหญ่</w:t>
      </w:r>
    </w:p>
    <w:p w14:paraId="668E828E" w14:textId="2A988749" w:rsidR="00FE6677" w:rsidRPr="00701ADA" w:rsidRDefault="008062D7" w:rsidP="00FF5A9E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z w:val="28"/>
          <w:cs/>
        </w:rPr>
        <w:tab/>
        <w:t>3</w:t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.</w:t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="00B42129"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ตาม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 และเงื่อนไขในการคำนวณเงินกองทุนของบริษัทประกันชีวิตกำหนดให้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นายทะเบียนอาจกำหนดมาตรการที่จำเป็นในการกำกับดูแลบริษัทที่มีอัตราส่วนความเพียงพอของเงินกองทุน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ต่ำกว่าอัตราส่วนความเพียงพอของเงินกองทุนที่ใช้ในการกำกับ</w:t>
      </w:r>
      <w:r w:rsidR="00FE6677" w:rsidRPr="00701ADA">
        <w:rPr>
          <w:rFonts w:ascii="TH SarabunIT๙" w:hAnsi="TH SarabunIT๙" w:cs="TH SarabunIT๙"/>
          <w:spacing w:val="-6"/>
          <w:sz w:val="28"/>
        </w:rPr>
        <w:t xml:space="preserve"> (supervisory CAR) </w:t>
      </w:r>
      <w:r w:rsidR="00FE6677" w:rsidRPr="00701ADA">
        <w:rPr>
          <w:rFonts w:ascii="TH SarabunIT๙" w:hAnsi="TH SarabunIT๙" w:cs="TH SarabunIT๙"/>
          <w:spacing w:val="-6"/>
          <w:sz w:val="28"/>
          <w:cs/>
        </w:rPr>
        <w:t>ที่กำหนดไว้ในประกาศฯ ได้</w:t>
      </w:r>
    </w:p>
    <w:p w14:paraId="48CB9749" w14:textId="684111F2" w:rsidR="00FC6A36" w:rsidRPr="00701ADA" w:rsidRDefault="00FE6677" w:rsidP="00EA0415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  <w:cs/>
        </w:rPr>
      </w:pPr>
      <w:r w:rsidRPr="00701ADA">
        <w:rPr>
          <w:rFonts w:ascii="TH SarabunIT๙" w:hAnsi="TH SarabunIT๙" w:cs="TH SarabunIT๙"/>
          <w:spacing w:val="-6"/>
          <w:sz w:val="28"/>
          <w:cs/>
        </w:rPr>
        <w:tab/>
      </w:r>
      <w:r w:rsidR="00DA742D" w:rsidRPr="00701ADA">
        <w:rPr>
          <w:rFonts w:ascii="TH SarabunIT๙" w:hAnsi="TH SarabunIT๙" w:cs="TH SarabunIT๙"/>
          <w:spacing w:val="-6"/>
          <w:sz w:val="28"/>
          <w:cs/>
        </w:rPr>
        <w:t>4</w:t>
      </w:r>
      <w:r w:rsidRPr="00701ADA">
        <w:rPr>
          <w:rFonts w:ascii="TH SarabunIT๙" w:hAnsi="TH SarabunIT๙" w:cs="TH SarabunIT๙"/>
          <w:spacing w:val="-6"/>
          <w:sz w:val="28"/>
          <w:cs/>
        </w:rPr>
        <w:t>.</w:t>
      </w:r>
      <w:r w:rsidRPr="00701ADA">
        <w:rPr>
          <w:rFonts w:ascii="TH SarabunIT๙" w:hAnsi="TH SarabunIT๙" w:cs="TH SarabunIT๙"/>
          <w:spacing w:val="-6"/>
          <w:sz w:val="28"/>
          <w:cs/>
        </w:rPr>
        <w:tab/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ว่าด้วยการประเมินราคาทรัพย์สินและหนี้สินของบริษัทประกันชีวิต และประกาศคณะกรรมการกำกับและส่งเสริม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การประกอบธุรกิจประกันภัยว่าด้วยการกำหนดประเภทและชนิดของเงินกองทุน รวมทั้งหลักเกณฑ์ วิธีการ</w:t>
      </w:r>
      <w:r w:rsidR="003F1836" w:rsidRPr="00701ADA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และเงื่อนไขในการคำนวณเงินกองทุนของบริษัทประกันชีวิต </w:t>
      </w:r>
    </w:p>
    <w:p w14:paraId="1F2D9B39" w14:textId="77777777" w:rsidR="0092685B" w:rsidRPr="00701ADA" w:rsidRDefault="0092685B" w:rsidP="00EA0415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spacing w:val="-6"/>
          <w:sz w:val="28"/>
        </w:rPr>
      </w:pPr>
    </w:p>
    <w:p w14:paraId="0A80142A" w14:textId="25C7F495" w:rsidR="00FE6677" w:rsidRPr="00701ADA" w:rsidRDefault="00FE6677" w:rsidP="0031245D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701AD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งบการเงิน และหมายเหตุประกอบงบการเงินสำหรับรอบปีปฏิทินที่ล่วงมาที่ผู้สอบบัญชีตรวจสอ</w:t>
      </w:r>
      <w:r w:rsidR="00366BA7" w:rsidRPr="00701AD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</w:t>
      </w:r>
      <w:r w:rsidRPr="00701AD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และ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แสดงความเห็นแล้ว</w:t>
      </w:r>
    </w:p>
    <w:p w14:paraId="7D2DCB6C" w14:textId="0381DA14" w:rsidR="00FE6677" w:rsidRPr="00701ADA" w:rsidRDefault="00FE6677" w:rsidP="00366BA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0E093ED1" wp14:editId="35B5A705">
                <wp:extent cx="5760000" cy="914400"/>
                <wp:effectExtent l="0" t="0" r="12700" b="19050"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01F81" w14:textId="77777777" w:rsidR="00FE6677" w:rsidRPr="00EE5071" w:rsidRDefault="00FE6677" w:rsidP="0031245D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EE507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EE507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D955BD2" w14:textId="14D540B0" w:rsidR="00FE6677" w:rsidRPr="00EE5071" w:rsidRDefault="00FE6677" w:rsidP="00EE5071">
                            <w:pPr>
                              <w:pStyle w:val="ListParagraph"/>
                              <w:ind w:left="0" w:firstLine="284"/>
                              <w:jc w:val="thaiDistribute"/>
                              <w:rPr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EE507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งบการเงินให้เป็นไปตามประกาศสภาวิชาชีพบัญชีว่าด้วยมาตรฐานการบัญชีและมาตรฐานการรายงาน</w:t>
                            </w:r>
                            <w:r w:rsidR="00EE507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EE507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ทางการเงิน</w:t>
                            </w:r>
                            <w:r w:rsidRPr="00EE507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5F07DD3" w14:textId="77777777" w:rsidR="00FE6677" w:rsidRPr="00EE5071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  <w:p w14:paraId="3617EF21" w14:textId="77777777" w:rsidR="00FE6677" w:rsidRPr="00EE5071" w:rsidRDefault="00FE6677" w:rsidP="00FE6677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EE507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093ED1" id="_x0000_s1049" type="#_x0000_t202" style="width:453.5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" filled="f">
                <v:textbox>
                  <w:txbxContent>
                    <w:p w14:paraId="38101F81" w14:textId="77777777" w:rsidR="00FE6677" w:rsidRPr="00EE5071" w:rsidRDefault="00FE6677" w:rsidP="0031245D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EE507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EE507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D955BD2" w14:textId="14D540B0" w:rsidR="00FE6677" w:rsidRPr="00EE5071" w:rsidRDefault="00FE6677" w:rsidP="00EE5071">
                      <w:pPr>
                        <w:pStyle w:val="ListParagraph"/>
                        <w:ind w:left="0" w:firstLine="284"/>
                        <w:jc w:val="thaiDistribute"/>
                        <w:rPr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</w:rPr>
                      </w:pPr>
                      <w:r w:rsidRPr="00EE5071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งบการเงินให้เป็นไปตามประกาศสภาวิชาชีพบัญชีว่าด้วยมาตรฐานการบัญชีและมาตรฐานการรายงาน</w:t>
                      </w:r>
                      <w:r w:rsidR="00EE507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EE5071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ทางการเงิน</w:t>
                      </w:r>
                      <w:r w:rsidRPr="00EE507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5F07DD3" w14:textId="77777777" w:rsidR="00FE6677" w:rsidRPr="00EE5071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  <w:p w14:paraId="3617EF21" w14:textId="77777777" w:rsidR="00FE6677" w:rsidRPr="00EE5071" w:rsidRDefault="00FE6677" w:rsidP="00FE6677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EE5071"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587207" w14:textId="4DB296AC" w:rsidR="002E7727" w:rsidRPr="00B278FD" w:rsidRDefault="002E7727" w:rsidP="00B278FD">
      <w:pPr>
        <w:spacing w:after="0" w:line="240" w:lineRule="auto"/>
        <w:ind w:right="-58"/>
        <w:rPr>
          <w:rFonts w:ascii="TH SarabunIT๙" w:hAnsi="TH SarabunIT๙" w:cs="TH SarabunIT๙" w:hint="cs"/>
          <w:sz w:val="32"/>
          <w:szCs w:val="32"/>
        </w:rPr>
      </w:pPr>
    </w:p>
    <w:sectPr w:rsidR="002E7727" w:rsidRPr="00B278FD" w:rsidSect="000912F8">
      <w:headerReference w:type="even" r:id="rId12"/>
      <w:headerReference w:type="default" r:id="rId13"/>
      <w:headerReference w:type="first" r:id="rId14"/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50F3" w14:textId="77777777" w:rsidR="00F61654" w:rsidRDefault="00F61654" w:rsidP="0093426A">
      <w:pPr>
        <w:spacing w:after="0" w:line="240" w:lineRule="auto"/>
      </w:pPr>
      <w:r>
        <w:separator/>
      </w:r>
    </w:p>
  </w:endnote>
  <w:endnote w:type="continuationSeparator" w:id="0">
    <w:p w14:paraId="7C1335EF" w14:textId="77777777" w:rsidR="00F61654" w:rsidRDefault="00F61654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B52C" w14:textId="77777777" w:rsidR="00F61654" w:rsidRDefault="00F61654" w:rsidP="0093426A">
      <w:pPr>
        <w:spacing w:after="0" w:line="240" w:lineRule="auto"/>
      </w:pPr>
      <w:r>
        <w:separator/>
      </w:r>
    </w:p>
  </w:footnote>
  <w:footnote w:type="continuationSeparator" w:id="0">
    <w:p w14:paraId="65FC4668" w14:textId="77777777" w:rsidR="00F61654" w:rsidRDefault="00F61654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740E" w14:textId="23135218" w:rsidR="00FE5C4A" w:rsidRDefault="00FE5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EA58" w14:textId="37412867" w:rsidR="008569D1" w:rsidRPr="00AA722A" w:rsidRDefault="00B278FD">
    <w:pPr>
      <w:pStyle w:val="Header"/>
      <w:jc w:val="center"/>
      <w:rPr>
        <w:rFonts w:ascii="TH SarabunPSK" w:hAnsi="TH SarabunPSK" w:cs="TH SarabunPSK"/>
      </w:rPr>
    </w:pPr>
    <w:sdt>
      <w:sdtPr>
        <w:rPr>
          <w:rFonts w:ascii="TH SarabunPSK" w:hAnsi="TH SarabunPSK" w:cs="TH SarabunPSK"/>
        </w:rPr>
        <w:id w:val="-1701617146"/>
        <w:docPartObj>
          <w:docPartGallery w:val="Page Numbers (Top of Page)"/>
          <w:docPartUnique/>
        </w:docPartObj>
      </w:sdtPr>
      <w:sdtEndPr/>
      <w:sdtContent>
        <w:r w:rsidR="008569D1" w:rsidRPr="00AA722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8569D1" w:rsidRPr="00AA722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8569D1" w:rsidRPr="00AA722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569D1" w:rsidRPr="00AA722A">
          <w:rPr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="008569D1" w:rsidRPr="00AA722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sdtContent>
    </w:sdt>
  </w:p>
  <w:p w14:paraId="703D1612" w14:textId="77777777" w:rsidR="008569D1" w:rsidRDefault="00856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3006" w14:textId="0DEB9DD9" w:rsidR="00FE5C4A" w:rsidRDefault="00FE5C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2414" w14:textId="7B76678F" w:rsidR="00FE5C4A" w:rsidRDefault="00FE5C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AB02" w14:textId="086FDBDA" w:rsidR="00AE23A1" w:rsidRPr="00701ADA" w:rsidRDefault="00B278FD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71766" w:rsidRPr="00701ADA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701AD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08349FC" w14:textId="77777777" w:rsidR="00AE23A1" w:rsidRDefault="00AE23A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D0B2" w14:textId="59B7CE69" w:rsidR="00FE5C4A" w:rsidRDefault="00FE5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3D206814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2EE5891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323695C"/>
    <w:multiLevelType w:val="hybridMultilevel"/>
    <w:tmpl w:val="5F9C3D4E"/>
    <w:lvl w:ilvl="0" w:tplc="69B024FA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7517A"/>
    <w:multiLevelType w:val="hybridMultilevel"/>
    <w:tmpl w:val="1934380C"/>
    <w:lvl w:ilvl="0" w:tplc="46CC7AC4"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8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759692F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E1664E7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3" w15:restartNumberingAfterBreak="0">
    <w:nsid w:val="58FF696E"/>
    <w:multiLevelType w:val="hybridMultilevel"/>
    <w:tmpl w:val="8ACE6416"/>
    <w:lvl w:ilvl="0" w:tplc="4816ED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21B3B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E9A0F1C"/>
    <w:multiLevelType w:val="multilevel"/>
    <w:tmpl w:val="763AE9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6" w15:restartNumberingAfterBreak="0">
    <w:nsid w:val="671E3A24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84C7835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9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1165F5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CD2570"/>
    <w:multiLevelType w:val="multilevel"/>
    <w:tmpl w:val="AFB64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num w:numId="1" w16cid:durableId="86268881">
    <w:abstractNumId w:val="20"/>
  </w:num>
  <w:num w:numId="2" w16cid:durableId="1379011798">
    <w:abstractNumId w:val="0"/>
  </w:num>
  <w:num w:numId="3" w16cid:durableId="170413895">
    <w:abstractNumId w:val="15"/>
  </w:num>
  <w:num w:numId="4" w16cid:durableId="478349653">
    <w:abstractNumId w:val="7"/>
  </w:num>
  <w:num w:numId="5" w16cid:durableId="102119153">
    <w:abstractNumId w:val="18"/>
  </w:num>
  <w:num w:numId="6" w16cid:durableId="2029940521">
    <w:abstractNumId w:val="6"/>
  </w:num>
  <w:num w:numId="7" w16cid:durableId="1996177399">
    <w:abstractNumId w:val="1"/>
  </w:num>
  <w:num w:numId="8" w16cid:durableId="1093933492">
    <w:abstractNumId w:val="12"/>
  </w:num>
  <w:num w:numId="9" w16cid:durableId="423263550">
    <w:abstractNumId w:val="10"/>
  </w:num>
  <w:num w:numId="10" w16cid:durableId="1905869982">
    <w:abstractNumId w:val="3"/>
  </w:num>
  <w:num w:numId="11" w16cid:durableId="1050225883">
    <w:abstractNumId w:val="8"/>
  </w:num>
  <w:num w:numId="12" w16cid:durableId="369838057">
    <w:abstractNumId w:val="19"/>
  </w:num>
  <w:num w:numId="13" w16cid:durableId="941840576">
    <w:abstractNumId w:val="5"/>
  </w:num>
  <w:num w:numId="14" w16cid:durableId="910191391">
    <w:abstractNumId w:val="11"/>
  </w:num>
  <w:num w:numId="15" w16cid:durableId="1361589358">
    <w:abstractNumId w:val="17"/>
  </w:num>
  <w:num w:numId="16" w16cid:durableId="653486898">
    <w:abstractNumId w:val="21"/>
  </w:num>
  <w:num w:numId="17" w16cid:durableId="918752558">
    <w:abstractNumId w:val="16"/>
  </w:num>
  <w:num w:numId="18" w16cid:durableId="1402562938">
    <w:abstractNumId w:val="14"/>
  </w:num>
  <w:num w:numId="19" w16cid:durableId="2068381901">
    <w:abstractNumId w:val="2"/>
  </w:num>
  <w:num w:numId="20" w16cid:durableId="1703168130">
    <w:abstractNumId w:val="22"/>
  </w:num>
  <w:num w:numId="21" w16cid:durableId="1359962612">
    <w:abstractNumId w:val="13"/>
  </w:num>
  <w:num w:numId="22" w16cid:durableId="134832796">
    <w:abstractNumId w:val="4"/>
  </w:num>
  <w:num w:numId="23" w16cid:durableId="1901405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2A52"/>
    <w:rsid w:val="00002C32"/>
    <w:rsid w:val="00002F99"/>
    <w:rsid w:val="0000441E"/>
    <w:rsid w:val="0000533C"/>
    <w:rsid w:val="000054CF"/>
    <w:rsid w:val="000056DD"/>
    <w:rsid w:val="00006D09"/>
    <w:rsid w:val="00007011"/>
    <w:rsid w:val="00007E93"/>
    <w:rsid w:val="0001250D"/>
    <w:rsid w:val="00013E14"/>
    <w:rsid w:val="00016033"/>
    <w:rsid w:val="000166CF"/>
    <w:rsid w:val="00017C55"/>
    <w:rsid w:val="000218DC"/>
    <w:rsid w:val="00021A28"/>
    <w:rsid w:val="000232F9"/>
    <w:rsid w:val="00027301"/>
    <w:rsid w:val="00031E2B"/>
    <w:rsid w:val="000346CC"/>
    <w:rsid w:val="00034815"/>
    <w:rsid w:val="00035000"/>
    <w:rsid w:val="00035212"/>
    <w:rsid w:val="0003565F"/>
    <w:rsid w:val="000362CE"/>
    <w:rsid w:val="00036F49"/>
    <w:rsid w:val="000370D8"/>
    <w:rsid w:val="00045805"/>
    <w:rsid w:val="0004664B"/>
    <w:rsid w:val="00047665"/>
    <w:rsid w:val="00050A1F"/>
    <w:rsid w:val="00053703"/>
    <w:rsid w:val="0005429A"/>
    <w:rsid w:val="0005481B"/>
    <w:rsid w:val="00054900"/>
    <w:rsid w:val="00056B3F"/>
    <w:rsid w:val="000600EE"/>
    <w:rsid w:val="000633CD"/>
    <w:rsid w:val="00063EEC"/>
    <w:rsid w:val="000642DE"/>
    <w:rsid w:val="00065793"/>
    <w:rsid w:val="000657EB"/>
    <w:rsid w:val="0006654B"/>
    <w:rsid w:val="00066F23"/>
    <w:rsid w:val="000670FD"/>
    <w:rsid w:val="000701EA"/>
    <w:rsid w:val="00074E72"/>
    <w:rsid w:val="00075D19"/>
    <w:rsid w:val="00075F4A"/>
    <w:rsid w:val="00080400"/>
    <w:rsid w:val="00080880"/>
    <w:rsid w:val="00080B9E"/>
    <w:rsid w:val="000816AA"/>
    <w:rsid w:val="00082BB3"/>
    <w:rsid w:val="00084173"/>
    <w:rsid w:val="00084453"/>
    <w:rsid w:val="000851D4"/>
    <w:rsid w:val="00086471"/>
    <w:rsid w:val="00087B38"/>
    <w:rsid w:val="000912F8"/>
    <w:rsid w:val="0009136C"/>
    <w:rsid w:val="0009209A"/>
    <w:rsid w:val="00093C28"/>
    <w:rsid w:val="00094EC6"/>
    <w:rsid w:val="00094EFE"/>
    <w:rsid w:val="00094FCF"/>
    <w:rsid w:val="00095379"/>
    <w:rsid w:val="0009550F"/>
    <w:rsid w:val="00095F34"/>
    <w:rsid w:val="00096E96"/>
    <w:rsid w:val="00097A45"/>
    <w:rsid w:val="00097CCB"/>
    <w:rsid w:val="00097F43"/>
    <w:rsid w:val="000A136D"/>
    <w:rsid w:val="000A2FC3"/>
    <w:rsid w:val="000A3776"/>
    <w:rsid w:val="000A3913"/>
    <w:rsid w:val="000A6320"/>
    <w:rsid w:val="000A773E"/>
    <w:rsid w:val="000A7B7F"/>
    <w:rsid w:val="000B01E0"/>
    <w:rsid w:val="000B1BB7"/>
    <w:rsid w:val="000B61A2"/>
    <w:rsid w:val="000B7760"/>
    <w:rsid w:val="000C0A20"/>
    <w:rsid w:val="000C0F80"/>
    <w:rsid w:val="000C17E1"/>
    <w:rsid w:val="000C195B"/>
    <w:rsid w:val="000C6F96"/>
    <w:rsid w:val="000C734F"/>
    <w:rsid w:val="000D1407"/>
    <w:rsid w:val="000D178F"/>
    <w:rsid w:val="000D24BD"/>
    <w:rsid w:val="000D2745"/>
    <w:rsid w:val="000D46DF"/>
    <w:rsid w:val="000D6848"/>
    <w:rsid w:val="000D69DA"/>
    <w:rsid w:val="000D75A3"/>
    <w:rsid w:val="000E0A01"/>
    <w:rsid w:val="000E139F"/>
    <w:rsid w:val="000E15E7"/>
    <w:rsid w:val="000E3173"/>
    <w:rsid w:val="000E32A9"/>
    <w:rsid w:val="000E6D1E"/>
    <w:rsid w:val="000E72B7"/>
    <w:rsid w:val="000F0718"/>
    <w:rsid w:val="000F0DD5"/>
    <w:rsid w:val="000F2A74"/>
    <w:rsid w:val="000F377F"/>
    <w:rsid w:val="000F5F99"/>
    <w:rsid w:val="000F667D"/>
    <w:rsid w:val="0010083B"/>
    <w:rsid w:val="00100E35"/>
    <w:rsid w:val="001064E3"/>
    <w:rsid w:val="00107503"/>
    <w:rsid w:val="001107D1"/>
    <w:rsid w:val="00110AE7"/>
    <w:rsid w:val="001128DC"/>
    <w:rsid w:val="00113B38"/>
    <w:rsid w:val="00116D37"/>
    <w:rsid w:val="0011718D"/>
    <w:rsid w:val="0011752A"/>
    <w:rsid w:val="001210CF"/>
    <w:rsid w:val="00122ED3"/>
    <w:rsid w:val="001242B7"/>
    <w:rsid w:val="00125C03"/>
    <w:rsid w:val="00130793"/>
    <w:rsid w:val="00131244"/>
    <w:rsid w:val="001324A1"/>
    <w:rsid w:val="001325BB"/>
    <w:rsid w:val="0013397B"/>
    <w:rsid w:val="00133A41"/>
    <w:rsid w:val="00134477"/>
    <w:rsid w:val="00134C64"/>
    <w:rsid w:val="001357E4"/>
    <w:rsid w:val="00135935"/>
    <w:rsid w:val="001374B1"/>
    <w:rsid w:val="00137727"/>
    <w:rsid w:val="00137F54"/>
    <w:rsid w:val="0014196E"/>
    <w:rsid w:val="00142E70"/>
    <w:rsid w:val="00143049"/>
    <w:rsid w:val="0014569D"/>
    <w:rsid w:val="001503DD"/>
    <w:rsid w:val="0015064E"/>
    <w:rsid w:val="001518F7"/>
    <w:rsid w:val="0015302F"/>
    <w:rsid w:val="0015528D"/>
    <w:rsid w:val="00155AFA"/>
    <w:rsid w:val="00155FA6"/>
    <w:rsid w:val="001610CC"/>
    <w:rsid w:val="0016164C"/>
    <w:rsid w:val="00161F8D"/>
    <w:rsid w:val="00162913"/>
    <w:rsid w:val="00164A84"/>
    <w:rsid w:val="001650C5"/>
    <w:rsid w:val="00165645"/>
    <w:rsid w:val="00170C00"/>
    <w:rsid w:val="00172462"/>
    <w:rsid w:val="00172902"/>
    <w:rsid w:val="001730D1"/>
    <w:rsid w:val="001744EE"/>
    <w:rsid w:val="001778EB"/>
    <w:rsid w:val="0018150C"/>
    <w:rsid w:val="00181B94"/>
    <w:rsid w:val="0018200C"/>
    <w:rsid w:val="001850C2"/>
    <w:rsid w:val="00187E28"/>
    <w:rsid w:val="00190450"/>
    <w:rsid w:val="00191AE4"/>
    <w:rsid w:val="001927B0"/>
    <w:rsid w:val="001930EE"/>
    <w:rsid w:val="00193713"/>
    <w:rsid w:val="00194A4F"/>
    <w:rsid w:val="00195089"/>
    <w:rsid w:val="00195BB1"/>
    <w:rsid w:val="001968AB"/>
    <w:rsid w:val="00196B27"/>
    <w:rsid w:val="00197595"/>
    <w:rsid w:val="00197749"/>
    <w:rsid w:val="001A02F2"/>
    <w:rsid w:val="001A141A"/>
    <w:rsid w:val="001A1620"/>
    <w:rsid w:val="001A27B0"/>
    <w:rsid w:val="001A2E17"/>
    <w:rsid w:val="001A4321"/>
    <w:rsid w:val="001A45B3"/>
    <w:rsid w:val="001A510B"/>
    <w:rsid w:val="001A6998"/>
    <w:rsid w:val="001B045B"/>
    <w:rsid w:val="001B3599"/>
    <w:rsid w:val="001B4F72"/>
    <w:rsid w:val="001B514F"/>
    <w:rsid w:val="001B6FBC"/>
    <w:rsid w:val="001B78C8"/>
    <w:rsid w:val="001B7A70"/>
    <w:rsid w:val="001C26AF"/>
    <w:rsid w:val="001C3087"/>
    <w:rsid w:val="001C6EB4"/>
    <w:rsid w:val="001D0A79"/>
    <w:rsid w:val="001D1510"/>
    <w:rsid w:val="001D3252"/>
    <w:rsid w:val="001D412E"/>
    <w:rsid w:val="001D5855"/>
    <w:rsid w:val="001D6A0E"/>
    <w:rsid w:val="001D7AA7"/>
    <w:rsid w:val="001D7CE7"/>
    <w:rsid w:val="001E2070"/>
    <w:rsid w:val="001E2768"/>
    <w:rsid w:val="001E4237"/>
    <w:rsid w:val="001E483A"/>
    <w:rsid w:val="001E5F27"/>
    <w:rsid w:val="001F0011"/>
    <w:rsid w:val="001F0352"/>
    <w:rsid w:val="001F0C79"/>
    <w:rsid w:val="001F1B08"/>
    <w:rsid w:val="001F2267"/>
    <w:rsid w:val="001F3817"/>
    <w:rsid w:val="001F5458"/>
    <w:rsid w:val="001F5CED"/>
    <w:rsid w:val="001F67A1"/>
    <w:rsid w:val="001F6F7B"/>
    <w:rsid w:val="001F6F98"/>
    <w:rsid w:val="00202B8A"/>
    <w:rsid w:val="00202F50"/>
    <w:rsid w:val="00204F3F"/>
    <w:rsid w:val="00206515"/>
    <w:rsid w:val="0021159D"/>
    <w:rsid w:val="00212CC9"/>
    <w:rsid w:val="00213BEA"/>
    <w:rsid w:val="00216EDE"/>
    <w:rsid w:val="00217086"/>
    <w:rsid w:val="0022218D"/>
    <w:rsid w:val="002230F4"/>
    <w:rsid w:val="00225FEA"/>
    <w:rsid w:val="00230C86"/>
    <w:rsid w:val="00231E69"/>
    <w:rsid w:val="00231FE1"/>
    <w:rsid w:val="002329FD"/>
    <w:rsid w:val="002334C4"/>
    <w:rsid w:val="002337D8"/>
    <w:rsid w:val="00234110"/>
    <w:rsid w:val="00235DBC"/>
    <w:rsid w:val="00236367"/>
    <w:rsid w:val="00236A16"/>
    <w:rsid w:val="00241632"/>
    <w:rsid w:val="002422D1"/>
    <w:rsid w:val="00242370"/>
    <w:rsid w:val="002446E5"/>
    <w:rsid w:val="002458A0"/>
    <w:rsid w:val="00250F53"/>
    <w:rsid w:val="00251093"/>
    <w:rsid w:val="00253A02"/>
    <w:rsid w:val="00253C05"/>
    <w:rsid w:val="00254076"/>
    <w:rsid w:val="002559C4"/>
    <w:rsid w:val="00256DE9"/>
    <w:rsid w:val="00257104"/>
    <w:rsid w:val="00257A04"/>
    <w:rsid w:val="002605C0"/>
    <w:rsid w:val="00261784"/>
    <w:rsid w:val="00263701"/>
    <w:rsid w:val="0026460D"/>
    <w:rsid w:val="00264C1D"/>
    <w:rsid w:val="00265C1F"/>
    <w:rsid w:val="00270269"/>
    <w:rsid w:val="002711A3"/>
    <w:rsid w:val="00271766"/>
    <w:rsid w:val="00275A31"/>
    <w:rsid w:val="0027760F"/>
    <w:rsid w:val="00284A7F"/>
    <w:rsid w:val="002858DD"/>
    <w:rsid w:val="00286CB3"/>
    <w:rsid w:val="00291FB8"/>
    <w:rsid w:val="00294B41"/>
    <w:rsid w:val="00297624"/>
    <w:rsid w:val="002A07FE"/>
    <w:rsid w:val="002A1B91"/>
    <w:rsid w:val="002A1D48"/>
    <w:rsid w:val="002A24F2"/>
    <w:rsid w:val="002A3787"/>
    <w:rsid w:val="002A6571"/>
    <w:rsid w:val="002A6C92"/>
    <w:rsid w:val="002A72F6"/>
    <w:rsid w:val="002B028F"/>
    <w:rsid w:val="002B0FB6"/>
    <w:rsid w:val="002B27CC"/>
    <w:rsid w:val="002B3309"/>
    <w:rsid w:val="002B3998"/>
    <w:rsid w:val="002B3ADA"/>
    <w:rsid w:val="002B4398"/>
    <w:rsid w:val="002B640C"/>
    <w:rsid w:val="002C1BC6"/>
    <w:rsid w:val="002C5DEA"/>
    <w:rsid w:val="002C6A04"/>
    <w:rsid w:val="002D3022"/>
    <w:rsid w:val="002D3F68"/>
    <w:rsid w:val="002D425E"/>
    <w:rsid w:val="002D630C"/>
    <w:rsid w:val="002D696F"/>
    <w:rsid w:val="002D6A32"/>
    <w:rsid w:val="002D7056"/>
    <w:rsid w:val="002D7183"/>
    <w:rsid w:val="002D7A98"/>
    <w:rsid w:val="002E1332"/>
    <w:rsid w:val="002E15F9"/>
    <w:rsid w:val="002E2830"/>
    <w:rsid w:val="002E7727"/>
    <w:rsid w:val="002E778B"/>
    <w:rsid w:val="002E79C7"/>
    <w:rsid w:val="002F2459"/>
    <w:rsid w:val="002F3073"/>
    <w:rsid w:val="002F3383"/>
    <w:rsid w:val="002F52FF"/>
    <w:rsid w:val="002F5E3B"/>
    <w:rsid w:val="002F61B1"/>
    <w:rsid w:val="00301044"/>
    <w:rsid w:val="00302355"/>
    <w:rsid w:val="003027A6"/>
    <w:rsid w:val="00302EC1"/>
    <w:rsid w:val="0030381E"/>
    <w:rsid w:val="00303E4A"/>
    <w:rsid w:val="00304029"/>
    <w:rsid w:val="003051B1"/>
    <w:rsid w:val="00305BD0"/>
    <w:rsid w:val="00306D96"/>
    <w:rsid w:val="0031008B"/>
    <w:rsid w:val="00310DFF"/>
    <w:rsid w:val="0031245D"/>
    <w:rsid w:val="00313B13"/>
    <w:rsid w:val="003151F1"/>
    <w:rsid w:val="00316793"/>
    <w:rsid w:val="00320110"/>
    <w:rsid w:val="0032161B"/>
    <w:rsid w:val="0032221B"/>
    <w:rsid w:val="00322ECE"/>
    <w:rsid w:val="0032492D"/>
    <w:rsid w:val="003261F0"/>
    <w:rsid w:val="00326350"/>
    <w:rsid w:val="00326CC5"/>
    <w:rsid w:val="003279F4"/>
    <w:rsid w:val="0033090A"/>
    <w:rsid w:val="00332EBC"/>
    <w:rsid w:val="003332EF"/>
    <w:rsid w:val="00333485"/>
    <w:rsid w:val="00335C10"/>
    <w:rsid w:val="00340795"/>
    <w:rsid w:val="00340C08"/>
    <w:rsid w:val="00345947"/>
    <w:rsid w:val="003465BC"/>
    <w:rsid w:val="00350189"/>
    <w:rsid w:val="003501A1"/>
    <w:rsid w:val="0035075A"/>
    <w:rsid w:val="00350C12"/>
    <w:rsid w:val="0036004E"/>
    <w:rsid w:val="003600AD"/>
    <w:rsid w:val="00361818"/>
    <w:rsid w:val="00362376"/>
    <w:rsid w:val="00364BC6"/>
    <w:rsid w:val="00366BA7"/>
    <w:rsid w:val="00367314"/>
    <w:rsid w:val="00370499"/>
    <w:rsid w:val="00371EB4"/>
    <w:rsid w:val="00371EEC"/>
    <w:rsid w:val="003726A3"/>
    <w:rsid w:val="003732F1"/>
    <w:rsid w:val="00374870"/>
    <w:rsid w:val="00375959"/>
    <w:rsid w:val="0037599D"/>
    <w:rsid w:val="0038396D"/>
    <w:rsid w:val="00383A3B"/>
    <w:rsid w:val="003862B4"/>
    <w:rsid w:val="00386D3C"/>
    <w:rsid w:val="003877BC"/>
    <w:rsid w:val="003906E4"/>
    <w:rsid w:val="00391EAB"/>
    <w:rsid w:val="00393010"/>
    <w:rsid w:val="003935CC"/>
    <w:rsid w:val="00394966"/>
    <w:rsid w:val="00396BC0"/>
    <w:rsid w:val="00397A6F"/>
    <w:rsid w:val="003A0AD2"/>
    <w:rsid w:val="003A12C3"/>
    <w:rsid w:val="003A55D7"/>
    <w:rsid w:val="003A5724"/>
    <w:rsid w:val="003A5F83"/>
    <w:rsid w:val="003A7229"/>
    <w:rsid w:val="003A75BE"/>
    <w:rsid w:val="003A7BFE"/>
    <w:rsid w:val="003B009F"/>
    <w:rsid w:val="003B0D90"/>
    <w:rsid w:val="003B23EA"/>
    <w:rsid w:val="003B2C03"/>
    <w:rsid w:val="003B38C7"/>
    <w:rsid w:val="003B3E43"/>
    <w:rsid w:val="003B499A"/>
    <w:rsid w:val="003B5B0C"/>
    <w:rsid w:val="003C022D"/>
    <w:rsid w:val="003C05A6"/>
    <w:rsid w:val="003C0B6A"/>
    <w:rsid w:val="003C0FC5"/>
    <w:rsid w:val="003C28DF"/>
    <w:rsid w:val="003C63D4"/>
    <w:rsid w:val="003C7265"/>
    <w:rsid w:val="003C7352"/>
    <w:rsid w:val="003D2A13"/>
    <w:rsid w:val="003D4E5B"/>
    <w:rsid w:val="003D5664"/>
    <w:rsid w:val="003D6AC2"/>
    <w:rsid w:val="003D6B81"/>
    <w:rsid w:val="003D76ED"/>
    <w:rsid w:val="003E18CD"/>
    <w:rsid w:val="003E1A57"/>
    <w:rsid w:val="003E352A"/>
    <w:rsid w:val="003E557D"/>
    <w:rsid w:val="003F0497"/>
    <w:rsid w:val="003F1836"/>
    <w:rsid w:val="003F1A11"/>
    <w:rsid w:val="003F4217"/>
    <w:rsid w:val="003F5268"/>
    <w:rsid w:val="003F648F"/>
    <w:rsid w:val="00400BC1"/>
    <w:rsid w:val="0041326F"/>
    <w:rsid w:val="004139FB"/>
    <w:rsid w:val="0041413E"/>
    <w:rsid w:val="004157BF"/>
    <w:rsid w:val="00415E82"/>
    <w:rsid w:val="004161A3"/>
    <w:rsid w:val="004170CE"/>
    <w:rsid w:val="004177C8"/>
    <w:rsid w:val="00417C17"/>
    <w:rsid w:val="00420689"/>
    <w:rsid w:val="004209D7"/>
    <w:rsid w:val="00421C09"/>
    <w:rsid w:val="00421F5B"/>
    <w:rsid w:val="004234AF"/>
    <w:rsid w:val="00423E73"/>
    <w:rsid w:val="00423F36"/>
    <w:rsid w:val="004240C5"/>
    <w:rsid w:val="004245E7"/>
    <w:rsid w:val="004269B7"/>
    <w:rsid w:val="004269DD"/>
    <w:rsid w:val="00427608"/>
    <w:rsid w:val="0043012A"/>
    <w:rsid w:val="004327F8"/>
    <w:rsid w:val="00434FAC"/>
    <w:rsid w:val="004371CB"/>
    <w:rsid w:val="00437E1F"/>
    <w:rsid w:val="00440279"/>
    <w:rsid w:val="00441A57"/>
    <w:rsid w:val="0044360F"/>
    <w:rsid w:val="00443F79"/>
    <w:rsid w:val="00444498"/>
    <w:rsid w:val="00444AAD"/>
    <w:rsid w:val="00444F91"/>
    <w:rsid w:val="004479B7"/>
    <w:rsid w:val="004514D7"/>
    <w:rsid w:val="00454BC4"/>
    <w:rsid w:val="00454CC1"/>
    <w:rsid w:val="00457329"/>
    <w:rsid w:val="00461D4C"/>
    <w:rsid w:val="00464775"/>
    <w:rsid w:val="004650DC"/>
    <w:rsid w:val="0046582D"/>
    <w:rsid w:val="004670D6"/>
    <w:rsid w:val="004675CD"/>
    <w:rsid w:val="00470961"/>
    <w:rsid w:val="004717A3"/>
    <w:rsid w:val="00471D51"/>
    <w:rsid w:val="004729D3"/>
    <w:rsid w:val="00472BC2"/>
    <w:rsid w:val="00476F4E"/>
    <w:rsid w:val="00480450"/>
    <w:rsid w:val="00480AD0"/>
    <w:rsid w:val="00482D8F"/>
    <w:rsid w:val="00483199"/>
    <w:rsid w:val="00483BE6"/>
    <w:rsid w:val="00484623"/>
    <w:rsid w:val="00484F2B"/>
    <w:rsid w:val="0048673B"/>
    <w:rsid w:val="00487407"/>
    <w:rsid w:val="004878E3"/>
    <w:rsid w:val="00490972"/>
    <w:rsid w:val="004912EE"/>
    <w:rsid w:val="00492645"/>
    <w:rsid w:val="004941A0"/>
    <w:rsid w:val="00497578"/>
    <w:rsid w:val="004978C4"/>
    <w:rsid w:val="004A05E7"/>
    <w:rsid w:val="004A207C"/>
    <w:rsid w:val="004A2345"/>
    <w:rsid w:val="004A661E"/>
    <w:rsid w:val="004A6876"/>
    <w:rsid w:val="004A722E"/>
    <w:rsid w:val="004B145E"/>
    <w:rsid w:val="004B2543"/>
    <w:rsid w:val="004B3083"/>
    <w:rsid w:val="004B7838"/>
    <w:rsid w:val="004C0192"/>
    <w:rsid w:val="004C29BC"/>
    <w:rsid w:val="004C2B1B"/>
    <w:rsid w:val="004C2DB8"/>
    <w:rsid w:val="004C4584"/>
    <w:rsid w:val="004D3018"/>
    <w:rsid w:val="004D30AE"/>
    <w:rsid w:val="004D44E3"/>
    <w:rsid w:val="004D47A5"/>
    <w:rsid w:val="004D6067"/>
    <w:rsid w:val="004D62AF"/>
    <w:rsid w:val="004D64FA"/>
    <w:rsid w:val="004E1404"/>
    <w:rsid w:val="004E1F21"/>
    <w:rsid w:val="004E2DAA"/>
    <w:rsid w:val="004E3A81"/>
    <w:rsid w:val="004E44BA"/>
    <w:rsid w:val="004E59F9"/>
    <w:rsid w:val="004E5AFC"/>
    <w:rsid w:val="004E5DAD"/>
    <w:rsid w:val="004E72A6"/>
    <w:rsid w:val="004E7C23"/>
    <w:rsid w:val="004F155F"/>
    <w:rsid w:val="004F281E"/>
    <w:rsid w:val="004F4BF8"/>
    <w:rsid w:val="004F5208"/>
    <w:rsid w:val="004F5260"/>
    <w:rsid w:val="004F5A97"/>
    <w:rsid w:val="004F637D"/>
    <w:rsid w:val="004F6B9B"/>
    <w:rsid w:val="004F6F09"/>
    <w:rsid w:val="004F7602"/>
    <w:rsid w:val="00502E82"/>
    <w:rsid w:val="00504E51"/>
    <w:rsid w:val="00510286"/>
    <w:rsid w:val="005110D6"/>
    <w:rsid w:val="005153A8"/>
    <w:rsid w:val="00515A1B"/>
    <w:rsid w:val="005170A2"/>
    <w:rsid w:val="00521B57"/>
    <w:rsid w:val="00521F1D"/>
    <w:rsid w:val="005231A8"/>
    <w:rsid w:val="00523B23"/>
    <w:rsid w:val="00525114"/>
    <w:rsid w:val="00525E8D"/>
    <w:rsid w:val="00526AB4"/>
    <w:rsid w:val="005326AB"/>
    <w:rsid w:val="005360CA"/>
    <w:rsid w:val="005371A9"/>
    <w:rsid w:val="00540C08"/>
    <w:rsid w:val="00542626"/>
    <w:rsid w:val="00543DCC"/>
    <w:rsid w:val="0054409C"/>
    <w:rsid w:val="00544599"/>
    <w:rsid w:val="00544E60"/>
    <w:rsid w:val="00546D40"/>
    <w:rsid w:val="00547467"/>
    <w:rsid w:val="00547F62"/>
    <w:rsid w:val="0055051B"/>
    <w:rsid w:val="00552D76"/>
    <w:rsid w:val="00553213"/>
    <w:rsid w:val="00555A93"/>
    <w:rsid w:val="00555D4D"/>
    <w:rsid w:val="00556D69"/>
    <w:rsid w:val="00557CFC"/>
    <w:rsid w:val="005618D0"/>
    <w:rsid w:val="00562369"/>
    <w:rsid w:val="0056278C"/>
    <w:rsid w:val="00563848"/>
    <w:rsid w:val="005641D8"/>
    <w:rsid w:val="0056477D"/>
    <w:rsid w:val="00565157"/>
    <w:rsid w:val="005665E4"/>
    <w:rsid w:val="00572DEA"/>
    <w:rsid w:val="005734A5"/>
    <w:rsid w:val="00574538"/>
    <w:rsid w:val="005761D6"/>
    <w:rsid w:val="005776A2"/>
    <w:rsid w:val="005807B4"/>
    <w:rsid w:val="00580972"/>
    <w:rsid w:val="005815B4"/>
    <w:rsid w:val="00584AA4"/>
    <w:rsid w:val="00585096"/>
    <w:rsid w:val="0058677C"/>
    <w:rsid w:val="00586B6C"/>
    <w:rsid w:val="00591ACB"/>
    <w:rsid w:val="00591B35"/>
    <w:rsid w:val="00591F5C"/>
    <w:rsid w:val="0059349D"/>
    <w:rsid w:val="00593AED"/>
    <w:rsid w:val="0059625D"/>
    <w:rsid w:val="005A14B8"/>
    <w:rsid w:val="005A48EF"/>
    <w:rsid w:val="005A4FE7"/>
    <w:rsid w:val="005B4C44"/>
    <w:rsid w:val="005B51D6"/>
    <w:rsid w:val="005B79A6"/>
    <w:rsid w:val="005C04A9"/>
    <w:rsid w:val="005C2E84"/>
    <w:rsid w:val="005C3823"/>
    <w:rsid w:val="005D3015"/>
    <w:rsid w:val="005D31D5"/>
    <w:rsid w:val="005D3D76"/>
    <w:rsid w:val="005D463A"/>
    <w:rsid w:val="005D4838"/>
    <w:rsid w:val="005D4B19"/>
    <w:rsid w:val="005D53F1"/>
    <w:rsid w:val="005D7577"/>
    <w:rsid w:val="005E0F5C"/>
    <w:rsid w:val="005E1587"/>
    <w:rsid w:val="005E1DAD"/>
    <w:rsid w:val="005E3306"/>
    <w:rsid w:val="005E4730"/>
    <w:rsid w:val="005F07B4"/>
    <w:rsid w:val="005F2A9E"/>
    <w:rsid w:val="005F75F8"/>
    <w:rsid w:val="0060060A"/>
    <w:rsid w:val="00600D61"/>
    <w:rsid w:val="00601D22"/>
    <w:rsid w:val="0060403B"/>
    <w:rsid w:val="006044DB"/>
    <w:rsid w:val="00605330"/>
    <w:rsid w:val="00605508"/>
    <w:rsid w:val="00606D46"/>
    <w:rsid w:val="00606E29"/>
    <w:rsid w:val="00607705"/>
    <w:rsid w:val="00611CB7"/>
    <w:rsid w:val="00615768"/>
    <w:rsid w:val="0061582A"/>
    <w:rsid w:val="006210C9"/>
    <w:rsid w:val="006228AA"/>
    <w:rsid w:val="006233E0"/>
    <w:rsid w:val="006242DF"/>
    <w:rsid w:val="0062508F"/>
    <w:rsid w:val="0062593A"/>
    <w:rsid w:val="0062703C"/>
    <w:rsid w:val="006274BE"/>
    <w:rsid w:val="006310E4"/>
    <w:rsid w:val="006332B5"/>
    <w:rsid w:val="0063431A"/>
    <w:rsid w:val="00635517"/>
    <w:rsid w:val="006362CD"/>
    <w:rsid w:val="00636C74"/>
    <w:rsid w:val="006409EE"/>
    <w:rsid w:val="006429A6"/>
    <w:rsid w:val="00644ED2"/>
    <w:rsid w:val="00645287"/>
    <w:rsid w:val="00646C66"/>
    <w:rsid w:val="00650ACD"/>
    <w:rsid w:val="006540FD"/>
    <w:rsid w:val="00654853"/>
    <w:rsid w:val="006549DA"/>
    <w:rsid w:val="0065682F"/>
    <w:rsid w:val="00657EBA"/>
    <w:rsid w:val="0066130D"/>
    <w:rsid w:val="00661BEC"/>
    <w:rsid w:val="00663425"/>
    <w:rsid w:val="00663966"/>
    <w:rsid w:val="00663F06"/>
    <w:rsid w:val="00667258"/>
    <w:rsid w:val="00667DD4"/>
    <w:rsid w:val="0067096F"/>
    <w:rsid w:val="006718D3"/>
    <w:rsid w:val="0067226A"/>
    <w:rsid w:val="00672674"/>
    <w:rsid w:val="0067450A"/>
    <w:rsid w:val="00674F6D"/>
    <w:rsid w:val="00675726"/>
    <w:rsid w:val="0068065F"/>
    <w:rsid w:val="0068558D"/>
    <w:rsid w:val="006873A8"/>
    <w:rsid w:val="006908BE"/>
    <w:rsid w:val="00690E6D"/>
    <w:rsid w:val="00692129"/>
    <w:rsid w:val="006933C7"/>
    <w:rsid w:val="00695997"/>
    <w:rsid w:val="006A1255"/>
    <w:rsid w:val="006A1C95"/>
    <w:rsid w:val="006A2372"/>
    <w:rsid w:val="006A518E"/>
    <w:rsid w:val="006A56A0"/>
    <w:rsid w:val="006A5794"/>
    <w:rsid w:val="006A663E"/>
    <w:rsid w:val="006B1801"/>
    <w:rsid w:val="006B33D5"/>
    <w:rsid w:val="006B4120"/>
    <w:rsid w:val="006B5EFB"/>
    <w:rsid w:val="006B63E5"/>
    <w:rsid w:val="006B786B"/>
    <w:rsid w:val="006C2721"/>
    <w:rsid w:val="006C2A5F"/>
    <w:rsid w:val="006C4BB2"/>
    <w:rsid w:val="006C533C"/>
    <w:rsid w:val="006C5477"/>
    <w:rsid w:val="006C5749"/>
    <w:rsid w:val="006D059D"/>
    <w:rsid w:val="006D2BF8"/>
    <w:rsid w:val="006D3F18"/>
    <w:rsid w:val="006D560F"/>
    <w:rsid w:val="006E1180"/>
    <w:rsid w:val="006E138F"/>
    <w:rsid w:val="006E2019"/>
    <w:rsid w:val="006E25A8"/>
    <w:rsid w:val="006E3B23"/>
    <w:rsid w:val="006E446D"/>
    <w:rsid w:val="006E51D3"/>
    <w:rsid w:val="006F3B85"/>
    <w:rsid w:val="006F4530"/>
    <w:rsid w:val="006F581A"/>
    <w:rsid w:val="006F5DB3"/>
    <w:rsid w:val="006F6639"/>
    <w:rsid w:val="006F692C"/>
    <w:rsid w:val="006F6D32"/>
    <w:rsid w:val="00701ADA"/>
    <w:rsid w:val="007036D5"/>
    <w:rsid w:val="0070612E"/>
    <w:rsid w:val="00706990"/>
    <w:rsid w:val="00706EAB"/>
    <w:rsid w:val="0070749E"/>
    <w:rsid w:val="0070768D"/>
    <w:rsid w:val="007076B2"/>
    <w:rsid w:val="00711EB8"/>
    <w:rsid w:val="00713B7E"/>
    <w:rsid w:val="007140F7"/>
    <w:rsid w:val="00717147"/>
    <w:rsid w:val="00717D77"/>
    <w:rsid w:val="007201A4"/>
    <w:rsid w:val="0072190C"/>
    <w:rsid w:val="00722294"/>
    <w:rsid w:val="0072242B"/>
    <w:rsid w:val="00724125"/>
    <w:rsid w:val="007259B9"/>
    <w:rsid w:val="00725E18"/>
    <w:rsid w:val="00727153"/>
    <w:rsid w:val="00731930"/>
    <w:rsid w:val="00732493"/>
    <w:rsid w:val="00736163"/>
    <w:rsid w:val="00740824"/>
    <w:rsid w:val="00740CE2"/>
    <w:rsid w:val="00741925"/>
    <w:rsid w:val="00741CFD"/>
    <w:rsid w:val="00743CBE"/>
    <w:rsid w:val="00744CBB"/>
    <w:rsid w:val="0074632B"/>
    <w:rsid w:val="00747D70"/>
    <w:rsid w:val="0075089A"/>
    <w:rsid w:val="007526AF"/>
    <w:rsid w:val="00753449"/>
    <w:rsid w:val="007550A2"/>
    <w:rsid w:val="0075516A"/>
    <w:rsid w:val="00755524"/>
    <w:rsid w:val="00757776"/>
    <w:rsid w:val="00760A8F"/>
    <w:rsid w:val="00760AF8"/>
    <w:rsid w:val="007616F1"/>
    <w:rsid w:val="00761D84"/>
    <w:rsid w:val="00770553"/>
    <w:rsid w:val="007723C4"/>
    <w:rsid w:val="00772B68"/>
    <w:rsid w:val="00773660"/>
    <w:rsid w:val="00774C91"/>
    <w:rsid w:val="0077733F"/>
    <w:rsid w:val="00786685"/>
    <w:rsid w:val="00787B6A"/>
    <w:rsid w:val="00787FB1"/>
    <w:rsid w:val="007900C9"/>
    <w:rsid w:val="007908A0"/>
    <w:rsid w:val="00792D73"/>
    <w:rsid w:val="007930EB"/>
    <w:rsid w:val="007933B5"/>
    <w:rsid w:val="00793440"/>
    <w:rsid w:val="00794558"/>
    <w:rsid w:val="0079665F"/>
    <w:rsid w:val="0079707B"/>
    <w:rsid w:val="007A3854"/>
    <w:rsid w:val="007A7AF8"/>
    <w:rsid w:val="007B083A"/>
    <w:rsid w:val="007B0DCC"/>
    <w:rsid w:val="007B1729"/>
    <w:rsid w:val="007B2247"/>
    <w:rsid w:val="007B22A6"/>
    <w:rsid w:val="007B3071"/>
    <w:rsid w:val="007B3761"/>
    <w:rsid w:val="007B4A34"/>
    <w:rsid w:val="007B6180"/>
    <w:rsid w:val="007C018B"/>
    <w:rsid w:val="007C12B4"/>
    <w:rsid w:val="007C1628"/>
    <w:rsid w:val="007C24B2"/>
    <w:rsid w:val="007C24C8"/>
    <w:rsid w:val="007C2B64"/>
    <w:rsid w:val="007C3320"/>
    <w:rsid w:val="007C5563"/>
    <w:rsid w:val="007C6B91"/>
    <w:rsid w:val="007C74E1"/>
    <w:rsid w:val="007C7968"/>
    <w:rsid w:val="007D00DA"/>
    <w:rsid w:val="007D140A"/>
    <w:rsid w:val="007D226A"/>
    <w:rsid w:val="007D27F2"/>
    <w:rsid w:val="007D73A4"/>
    <w:rsid w:val="007D7493"/>
    <w:rsid w:val="007D7B01"/>
    <w:rsid w:val="007E1017"/>
    <w:rsid w:val="007E1073"/>
    <w:rsid w:val="007E17E2"/>
    <w:rsid w:val="007E18FA"/>
    <w:rsid w:val="007E1C23"/>
    <w:rsid w:val="007E3002"/>
    <w:rsid w:val="007E47E5"/>
    <w:rsid w:val="007E5531"/>
    <w:rsid w:val="007E562E"/>
    <w:rsid w:val="007E6635"/>
    <w:rsid w:val="007E7F32"/>
    <w:rsid w:val="007F00F8"/>
    <w:rsid w:val="007F0433"/>
    <w:rsid w:val="007F0690"/>
    <w:rsid w:val="007F101D"/>
    <w:rsid w:val="007F1268"/>
    <w:rsid w:val="007F17CE"/>
    <w:rsid w:val="007F665A"/>
    <w:rsid w:val="00800DB2"/>
    <w:rsid w:val="00800DD0"/>
    <w:rsid w:val="00800EAF"/>
    <w:rsid w:val="008013EE"/>
    <w:rsid w:val="00805FD6"/>
    <w:rsid w:val="008062D7"/>
    <w:rsid w:val="00806952"/>
    <w:rsid w:val="008105D9"/>
    <w:rsid w:val="00811C6F"/>
    <w:rsid w:val="008133A8"/>
    <w:rsid w:val="00813931"/>
    <w:rsid w:val="008158DA"/>
    <w:rsid w:val="00815EF1"/>
    <w:rsid w:val="008212E4"/>
    <w:rsid w:val="00823FF2"/>
    <w:rsid w:val="00824B1D"/>
    <w:rsid w:val="00824BC7"/>
    <w:rsid w:val="00824E76"/>
    <w:rsid w:val="00825937"/>
    <w:rsid w:val="00826633"/>
    <w:rsid w:val="008318D8"/>
    <w:rsid w:val="00831B76"/>
    <w:rsid w:val="00831E95"/>
    <w:rsid w:val="008333F0"/>
    <w:rsid w:val="008357B7"/>
    <w:rsid w:val="00835980"/>
    <w:rsid w:val="00841F5A"/>
    <w:rsid w:val="0084333A"/>
    <w:rsid w:val="008449DB"/>
    <w:rsid w:val="00845573"/>
    <w:rsid w:val="00846149"/>
    <w:rsid w:val="0084625E"/>
    <w:rsid w:val="008468CC"/>
    <w:rsid w:val="00846F62"/>
    <w:rsid w:val="008503EC"/>
    <w:rsid w:val="008516B5"/>
    <w:rsid w:val="0085176B"/>
    <w:rsid w:val="00852759"/>
    <w:rsid w:val="008528E0"/>
    <w:rsid w:val="008529D4"/>
    <w:rsid w:val="00852CA7"/>
    <w:rsid w:val="008538E0"/>
    <w:rsid w:val="00854730"/>
    <w:rsid w:val="008569D1"/>
    <w:rsid w:val="0086089A"/>
    <w:rsid w:val="00863838"/>
    <w:rsid w:val="0087077F"/>
    <w:rsid w:val="00871AD0"/>
    <w:rsid w:val="00871C98"/>
    <w:rsid w:val="0087243F"/>
    <w:rsid w:val="00872CA2"/>
    <w:rsid w:val="008750D1"/>
    <w:rsid w:val="008758B3"/>
    <w:rsid w:val="00875AEF"/>
    <w:rsid w:val="00877FB0"/>
    <w:rsid w:val="008817F0"/>
    <w:rsid w:val="008819FA"/>
    <w:rsid w:val="008844E1"/>
    <w:rsid w:val="00884518"/>
    <w:rsid w:val="00885280"/>
    <w:rsid w:val="00885615"/>
    <w:rsid w:val="00891F1C"/>
    <w:rsid w:val="00892295"/>
    <w:rsid w:val="008923E9"/>
    <w:rsid w:val="00893651"/>
    <w:rsid w:val="00895CC1"/>
    <w:rsid w:val="00895EE9"/>
    <w:rsid w:val="00896D77"/>
    <w:rsid w:val="008A0301"/>
    <w:rsid w:val="008A1E1E"/>
    <w:rsid w:val="008A3503"/>
    <w:rsid w:val="008A5583"/>
    <w:rsid w:val="008A602B"/>
    <w:rsid w:val="008A673E"/>
    <w:rsid w:val="008B04B0"/>
    <w:rsid w:val="008B3549"/>
    <w:rsid w:val="008B3A92"/>
    <w:rsid w:val="008B3B16"/>
    <w:rsid w:val="008B40C9"/>
    <w:rsid w:val="008B50B2"/>
    <w:rsid w:val="008B7826"/>
    <w:rsid w:val="008C0877"/>
    <w:rsid w:val="008C1031"/>
    <w:rsid w:val="008C2834"/>
    <w:rsid w:val="008C2843"/>
    <w:rsid w:val="008C28BC"/>
    <w:rsid w:val="008C3FFC"/>
    <w:rsid w:val="008C5516"/>
    <w:rsid w:val="008C5C41"/>
    <w:rsid w:val="008D10F0"/>
    <w:rsid w:val="008D42A6"/>
    <w:rsid w:val="008D42F1"/>
    <w:rsid w:val="008D5845"/>
    <w:rsid w:val="008D5D7D"/>
    <w:rsid w:val="008D5EF8"/>
    <w:rsid w:val="008D7C26"/>
    <w:rsid w:val="008E09F3"/>
    <w:rsid w:val="008E1F89"/>
    <w:rsid w:val="008E2BA4"/>
    <w:rsid w:val="008E37CC"/>
    <w:rsid w:val="008E6ED2"/>
    <w:rsid w:val="008F0747"/>
    <w:rsid w:val="008F195F"/>
    <w:rsid w:val="008F25F2"/>
    <w:rsid w:val="008F4A14"/>
    <w:rsid w:val="008F51E0"/>
    <w:rsid w:val="008F6C74"/>
    <w:rsid w:val="00900061"/>
    <w:rsid w:val="009002BA"/>
    <w:rsid w:val="00900B3F"/>
    <w:rsid w:val="009016E2"/>
    <w:rsid w:val="00902B62"/>
    <w:rsid w:val="009066EA"/>
    <w:rsid w:val="0090670E"/>
    <w:rsid w:val="009067BA"/>
    <w:rsid w:val="00907AA8"/>
    <w:rsid w:val="009110BC"/>
    <w:rsid w:val="00912403"/>
    <w:rsid w:val="00913710"/>
    <w:rsid w:val="00914794"/>
    <w:rsid w:val="0091651C"/>
    <w:rsid w:val="00917500"/>
    <w:rsid w:val="009175C3"/>
    <w:rsid w:val="009243B4"/>
    <w:rsid w:val="00925CCD"/>
    <w:rsid w:val="0092685B"/>
    <w:rsid w:val="00926AF4"/>
    <w:rsid w:val="00927595"/>
    <w:rsid w:val="00927C22"/>
    <w:rsid w:val="009301D7"/>
    <w:rsid w:val="009306C0"/>
    <w:rsid w:val="00930B0C"/>
    <w:rsid w:val="00931B34"/>
    <w:rsid w:val="00932282"/>
    <w:rsid w:val="00932923"/>
    <w:rsid w:val="009329EF"/>
    <w:rsid w:val="0093426A"/>
    <w:rsid w:val="00935729"/>
    <w:rsid w:val="0093683C"/>
    <w:rsid w:val="00937C53"/>
    <w:rsid w:val="00937D28"/>
    <w:rsid w:val="009409DA"/>
    <w:rsid w:val="009426C4"/>
    <w:rsid w:val="009503D8"/>
    <w:rsid w:val="00953072"/>
    <w:rsid w:val="00953658"/>
    <w:rsid w:val="00953CD6"/>
    <w:rsid w:val="00955331"/>
    <w:rsid w:val="00955729"/>
    <w:rsid w:val="009567E0"/>
    <w:rsid w:val="00957BDE"/>
    <w:rsid w:val="00960DD9"/>
    <w:rsid w:val="00961BA9"/>
    <w:rsid w:val="00961E6C"/>
    <w:rsid w:val="00962960"/>
    <w:rsid w:val="00963144"/>
    <w:rsid w:val="009640E3"/>
    <w:rsid w:val="00964A4D"/>
    <w:rsid w:val="00967AC5"/>
    <w:rsid w:val="00973389"/>
    <w:rsid w:val="009735E3"/>
    <w:rsid w:val="009737E0"/>
    <w:rsid w:val="0097482C"/>
    <w:rsid w:val="009755BB"/>
    <w:rsid w:val="00975712"/>
    <w:rsid w:val="00977AB2"/>
    <w:rsid w:val="009863F2"/>
    <w:rsid w:val="0098719F"/>
    <w:rsid w:val="009903FF"/>
    <w:rsid w:val="00991B38"/>
    <w:rsid w:val="009927D7"/>
    <w:rsid w:val="00992C78"/>
    <w:rsid w:val="009941CF"/>
    <w:rsid w:val="009A0342"/>
    <w:rsid w:val="009A039A"/>
    <w:rsid w:val="009A0B80"/>
    <w:rsid w:val="009A0D02"/>
    <w:rsid w:val="009A1C7E"/>
    <w:rsid w:val="009A1DA6"/>
    <w:rsid w:val="009A1E8E"/>
    <w:rsid w:val="009A2793"/>
    <w:rsid w:val="009A3B04"/>
    <w:rsid w:val="009A49C2"/>
    <w:rsid w:val="009A5216"/>
    <w:rsid w:val="009A6F1C"/>
    <w:rsid w:val="009B05A4"/>
    <w:rsid w:val="009B0784"/>
    <w:rsid w:val="009B1416"/>
    <w:rsid w:val="009B41FF"/>
    <w:rsid w:val="009B7233"/>
    <w:rsid w:val="009C0040"/>
    <w:rsid w:val="009C1817"/>
    <w:rsid w:val="009C22CD"/>
    <w:rsid w:val="009C47D5"/>
    <w:rsid w:val="009C4A56"/>
    <w:rsid w:val="009C585E"/>
    <w:rsid w:val="009C7020"/>
    <w:rsid w:val="009D1A3E"/>
    <w:rsid w:val="009D1E2A"/>
    <w:rsid w:val="009D2E6D"/>
    <w:rsid w:val="009D4A90"/>
    <w:rsid w:val="009D64C3"/>
    <w:rsid w:val="009D66E2"/>
    <w:rsid w:val="009D775B"/>
    <w:rsid w:val="009E1A1D"/>
    <w:rsid w:val="009E1B74"/>
    <w:rsid w:val="009E1B87"/>
    <w:rsid w:val="009E2D12"/>
    <w:rsid w:val="009E4FFA"/>
    <w:rsid w:val="009E5031"/>
    <w:rsid w:val="009E5331"/>
    <w:rsid w:val="009E5D03"/>
    <w:rsid w:val="009E677A"/>
    <w:rsid w:val="009E678D"/>
    <w:rsid w:val="009E6E40"/>
    <w:rsid w:val="009E6EAD"/>
    <w:rsid w:val="009E6F0E"/>
    <w:rsid w:val="009E71E9"/>
    <w:rsid w:val="009F032D"/>
    <w:rsid w:val="009F0FB3"/>
    <w:rsid w:val="009F2A49"/>
    <w:rsid w:val="009F3895"/>
    <w:rsid w:val="009F6C71"/>
    <w:rsid w:val="00A0000A"/>
    <w:rsid w:val="00A01754"/>
    <w:rsid w:val="00A0204E"/>
    <w:rsid w:val="00A02139"/>
    <w:rsid w:val="00A027EB"/>
    <w:rsid w:val="00A055D4"/>
    <w:rsid w:val="00A103CC"/>
    <w:rsid w:val="00A118FE"/>
    <w:rsid w:val="00A1218B"/>
    <w:rsid w:val="00A12BF6"/>
    <w:rsid w:val="00A1440B"/>
    <w:rsid w:val="00A17093"/>
    <w:rsid w:val="00A172BF"/>
    <w:rsid w:val="00A20DFD"/>
    <w:rsid w:val="00A272F6"/>
    <w:rsid w:val="00A30243"/>
    <w:rsid w:val="00A31752"/>
    <w:rsid w:val="00A339C4"/>
    <w:rsid w:val="00A35153"/>
    <w:rsid w:val="00A36BA5"/>
    <w:rsid w:val="00A36C27"/>
    <w:rsid w:val="00A36FE4"/>
    <w:rsid w:val="00A376F3"/>
    <w:rsid w:val="00A41881"/>
    <w:rsid w:val="00A5413E"/>
    <w:rsid w:val="00A54381"/>
    <w:rsid w:val="00A5571D"/>
    <w:rsid w:val="00A56FCF"/>
    <w:rsid w:val="00A5741B"/>
    <w:rsid w:val="00A602B9"/>
    <w:rsid w:val="00A644C7"/>
    <w:rsid w:val="00A64AED"/>
    <w:rsid w:val="00A662AE"/>
    <w:rsid w:val="00A6639C"/>
    <w:rsid w:val="00A7015C"/>
    <w:rsid w:val="00A715FC"/>
    <w:rsid w:val="00A718F4"/>
    <w:rsid w:val="00A71D06"/>
    <w:rsid w:val="00A758A8"/>
    <w:rsid w:val="00A76AF0"/>
    <w:rsid w:val="00A806BA"/>
    <w:rsid w:val="00A814FC"/>
    <w:rsid w:val="00A82BD5"/>
    <w:rsid w:val="00A831C8"/>
    <w:rsid w:val="00A83B47"/>
    <w:rsid w:val="00A845EB"/>
    <w:rsid w:val="00A84D06"/>
    <w:rsid w:val="00A84D3A"/>
    <w:rsid w:val="00A864D3"/>
    <w:rsid w:val="00A86ABD"/>
    <w:rsid w:val="00A86E86"/>
    <w:rsid w:val="00A86FFB"/>
    <w:rsid w:val="00A92502"/>
    <w:rsid w:val="00A94F20"/>
    <w:rsid w:val="00A9719E"/>
    <w:rsid w:val="00A97DE4"/>
    <w:rsid w:val="00AA1836"/>
    <w:rsid w:val="00AA20D7"/>
    <w:rsid w:val="00AA248F"/>
    <w:rsid w:val="00AA2E0F"/>
    <w:rsid w:val="00AA31D1"/>
    <w:rsid w:val="00AA5803"/>
    <w:rsid w:val="00AA722A"/>
    <w:rsid w:val="00AA7CA4"/>
    <w:rsid w:val="00AA7E24"/>
    <w:rsid w:val="00AB0446"/>
    <w:rsid w:val="00AB053F"/>
    <w:rsid w:val="00AB0F17"/>
    <w:rsid w:val="00AB123F"/>
    <w:rsid w:val="00AB19B6"/>
    <w:rsid w:val="00AB2C84"/>
    <w:rsid w:val="00AB3897"/>
    <w:rsid w:val="00AB4020"/>
    <w:rsid w:val="00AB5889"/>
    <w:rsid w:val="00AB6609"/>
    <w:rsid w:val="00AC0FEA"/>
    <w:rsid w:val="00AC12BF"/>
    <w:rsid w:val="00AC408F"/>
    <w:rsid w:val="00AC50A3"/>
    <w:rsid w:val="00AC5ECF"/>
    <w:rsid w:val="00AC5EE7"/>
    <w:rsid w:val="00AC6CE1"/>
    <w:rsid w:val="00AD1258"/>
    <w:rsid w:val="00AD1AFA"/>
    <w:rsid w:val="00AD1F87"/>
    <w:rsid w:val="00AD4C4B"/>
    <w:rsid w:val="00AD580B"/>
    <w:rsid w:val="00AD6976"/>
    <w:rsid w:val="00AD700A"/>
    <w:rsid w:val="00AD7464"/>
    <w:rsid w:val="00AD796A"/>
    <w:rsid w:val="00AD7B5B"/>
    <w:rsid w:val="00AE17EE"/>
    <w:rsid w:val="00AE23A1"/>
    <w:rsid w:val="00AE5F17"/>
    <w:rsid w:val="00AE681D"/>
    <w:rsid w:val="00AE6A62"/>
    <w:rsid w:val="00AE6AAA"/>
    <w:rsid w:val="00AE6D10"/>
    <w:rsid w:val="00AF0209"/>
    <w:rsid w:val="00AF0929"/>
    <w:rsid w:val="00AF45B0"/>
    <w:rsid w:val="00AF5385"/>
    <w:rsid w:val="00B03A5A"/>
    <w:rsid w:val="00B045F3"/>
    <w:rsid w:val="00B0489C"/>
    <w:rsid w:val="00B04D2D"/>
    <w:rsid w:val="00B04FD7"/>
    <w:rsid w:val="00B058F1"/>
    <w:rsid w:val="00B07481"/>
    <w:rsid w:val="00B10B81"/>
    <w:rsid w:val="00B1124B"/>
    <w:rsid w:val="00B11F53"/>
    <w:rsid w:val="00B20870"/>
    <w:rsid w:val="00B21776"/>
    <w:rsid w:val="00B24360"/>
    <w:rsid w:val="00B26D40"/>
    <w:rsid w:val="00B278FD"/>
    <w:rsid w:val="00B27CC4"/>
    <w:rsid w:val="00B31F1F"/>
    <w:rsid w:val="00B32D49"/>
    <w:rsid w:val="00B32E2C"/>
    <w:rsid w:val="00B356D8"/>
    <w:rsid w:val="00B369EF"/>
    <w:rsid w:val="00B374EE"/>
    <w:rsid w:val="00B37894"/>
    <w:rsid w:val="00B37EF9"/>
    <w:rsid w:val="00B42129"/>
    <w:rsid w:val="00B43CA9"/>
    <w:rsid w:val="00B47F2C"/>
    <w:rsid w:val="00B517E1"/>
    <w:rsid w:val="00B51B3C"/>
    <w:rsid w:val="00B52450"/>
    <w:rsid w:val="00B54685"/>
    <w:rsid w:val="00B54CAF"/>
    <w:rsid w:val="00B57A69"/>
    <w:rsid w:val="00B6028B"/>
    <w:rsid w:val="00B61E89"/>
    <w:rsid w:val="00B627D4"/>
    <w:rsid w:val="00B6282A"/>
    <w:rsid w:val="00B64517"/>
    <w:rsid w:val="00B6567F"/>
    <w:rsid w:val="00B658D4"/>
    <w:rsid w:val="00B6793C"/>
    <w:rsid w:val="00B70E42"/>
    <w:rsid w:val="00B718DF"/>
    <w:rsid w:val="00B753E6"/>
    <w:rsid w:val="00B76AB9"/>
    <w:rsid w:val="00B76E5E"/>
    <w:rsid w:val="00B77A35"/>
    <w:rsid w:val="00B82BC7"/>
    <w:rsid w:val="00B834F2"/>
    <w:rsid w:val="00B83EA8"/>
    <w:rsid w:val="00B83EC8"/>
    <w:rsid w:val="00B84170"/>
    <w:rsid w:val="00B860FA"/>
    <w:rsid w:val="00B86622"/>
    <w:rsid w:val="00B87066"/>
    <w:rsid w:val="00B87DE4"/>
    <w:rsid w:val="00B903BF"/>
    <w:rsid w:val="00B91D2A"/>
    <w:rsid w:val="00B92B20"/>
    <w:rsid w:val="00B92F1E"/>
    <w:rsid w:val="00B94377"/>
    <w:rsid w:val="00B96E9B"/>
    <w:rsid w:val="00BA15A6"/>
    <w:rsid w:val="00BA173B"/>
    <w:rsid w:val="00BA1BF8"/>
    <w:rsid w:val="00BA2068"/>
    <w:rsid w:val="00BA2CCE"/>
    <w:rsid w:val="00BA4FE2"/>
    <w:rsid w:val="00BA62EB"/>
    <w:rsid w:val="00BA6431"/>
    <w:rsid w:val="00BB067E"/>
    <w:rsid w:val="00BB5B11"/>
    <w:rsid w:val="00BB732C"/>
    <w:rsid w:val="00BB751A"/>
    <w:rsid w:val="00BC1613"/>
    <w:rsid w:val="00BC2293"/>
    <w:rsid w:val="00BC3E6B"/>
    <w:rsid w:val="00BC463A"/>
    <w:rsid w:val="00BC622D"/>
    <w:rsid w:val="00BC717F"/>
    <w:rsid w:val="00BC7B4C"/>
    <w:rsid w:val="00BC7E1A"/>
    <w:rsid w:val="00BD1D53"/>
    <w:rsid w:val="00BD1D7F"/>
    <w:rsid w:val="00BD3450"/>
    <w:rsid w:val="00BD347C"/>
    <w:rsid w:val="00BD7EAF"/>
    <w:rsid w:val="00BE0F8B"/>
    <w:rsid w:val="00BE1554"/>
    <w:rsid w:val="00BE1AA0"/>
    <w:rsid w:val="00BE2AF2"/>
    <w:rsid w:val="00BE42A7"/>
    <w:rsid w:val="00BE5CA8"/>
    <w:rsid w:val="00BF046D"/>
    <w:rsid w:val="00BF0C79"/>
    <w:rsid w:val="00BF2925"/>
    <w:rsid w:val="00BF4F43"/>
    <w:rsid w:val="00BF5670"/>
    <w:rsid w:val="00BF688C"/>
    <w:rsid w:val="00BF7548"/>
    <w:rsid w:val="00BF769A"/>
    <w:rsid w:val="00C00174"/>
    <w:rsid w:val="00C00429"/>
    <w:rsid w:val="00C00D1F"/>
    <w:rsid w:val="00C00DBF"/>
    <w:rsid w:val="00C06048"/>
    <w:rsid w:val="00C063E7"/>
    <w:rsid w:val="00C105D1"/>
    <w:rsid w:val="00C12379"/>
    <w:rsid w:val="00C1404A"/>
    <w:rsid w:val="00C159CB"/>
    <w:rsid w:val="00C16C41"/>
    <w:rsid w:val="00C20AE7"/>
    <w:rsid w:val="00C24991"/>
    <w:rsid w:val="00C30653"/>
    <w:rsid w:val="00C30C51"/>
    <w:rsid w:val="00C31C57"/>
    <w:rsid w:val="00C329A3"/>
    <w:rsid w:val="00C34A7F"/>
    <w:rsid w:val="00C3688C"/>
    <w:rsid w:val="00C37A1D"/>
    <w:rsid w:val="00C41322"/>
    <w:rsid w:val="00C41DB1"/>
    <w:rsid w:val="00C41EC8"/>
    <w:rsid w:val="00C444C2"/>
    <w:rsid w:val="00C4612F"/>
    <w:rsid w:val="00C46A5F"/>
    <w:rsid w:val="00C5372E"/>
    <w:rsid w:val="00C5552C"/>
    <w:rsid w:val="00C555C4"/>
    <w:rsid w:val="00C556F7"/>
    <w:rsid w:val="00C561E8"/>
    <w:rsid w:val="00C56BB1"/>
    <w:rsid w:val="00C57C5D"/>
    <w:rsid w:val="00C600ED"/>
    <w:rsid w:val="00C61636"/>
    <w:rsid w:val="00C6336F"/>
    <w:rsid w:val="00C65992"/>
    <w:rsid w:val="00C65C4E"/>
    <w:rsid w:val="00C666B8"/>
    <w:rsid w:val="00C71F65"/>
    <w:rsid w:val="00C72152"/>
    <w:rsid w:val="00C73525"/>
    <w:rsid w:val="00C75E74"/>
    <w:rsid w:val="00C76805"/>
    <w:rsid w:val="00C770D7"/>
    <w:rsid w:val="00C77CAB"/>
    <w:rsid w:val="00C80FE3"/>
    <w:rsid w:val="00C81DB5"/>
    <w:rsid w:val="00C82EAD"/>
    <w:rsid w:val="00C836F7"/>
    <w:rsid w:val="00C83A82"/>
    <w:rsid w:val="00C84449"/>
    <w:rsid w:val="00C85B83"/>
    <w:rsid w:val="00C86C9A"/>
    <w:rsid w:val="00C9062A"/>
    <w:rsid w:val="00C911B0"/>
    <w:rsid w:val="00C91933"/>
    <w:rsid w:val="00C92DB7"/>
    <w:rsid w:val="00C93D14"/>
    <w:rsid w:val="00C9401E"/>
    <w:rsid w:val="00C95C35"/>
    <w:rsid w:val="00C966E0"/>
    <w:rsid w:val="00CA1592"/>
    <w:rsid w:val="00CA1955"/>
    <w:rsid w:val="00CA2707"/>
    <w:rsid w:val="00CA392D"/>
    <w:rsid w:val="00CA3E29"/>
    <w:rsid w:val="00CA69ED"/>
    <w:rsid w:val="00CB0693"/>
    <w:rsid w:val="00CB2112"/>
    <w:rsid w:val="00CB2F1A"/>
    <w:rsid w:val="00CB5B1F"/>
    <w:rsid w:val="00CB78CD"/>
    <w:rsid w:val="00CC1121"/>
    <w:rsid w:val="00CC26CC"/>
    <w:rsid w:val="00CC50AA"/>
    <w:rsid w:val="00CC53A5"/>
    <w:rsid w:val="00CC6E82"/>
    <w:rsid w:val="00CC6EC8"/>
    <w:rsid w:val="00CD0FCD"/>
    <w:rsid w:val="00CD1072"/>
    <w:rsid w:val="00CD22DB"/>
    <w:rsid w:val="00CD22E8"/>
    <w:rsid w:val="00CD3D2B"/>
    <w:rsid w:val="00CD5BBD"/>
    <w:rsid w:val="00CD5CAC"/>
    <w:rsid w:val="00CD6799"/>
    <w:rsid w:val="00CD709E"/>
    <w:rsid w:val="00CE0A89"/>
    <w:rsid w:val="00CE1013"/>
    <w:rsid w:val="00CE1534"/>
    <w:rsid w:val="00CE2360"/>
    <w:rsid w:val="00CE44CD"/>
    <w:rsid w:val="00CE4C27"/>
    <w:rsid w:val="00CE5498"/>
    <w:rsid w:val="00CE5FCF"/>
    <w:rsid w:val="00CE6160"/>
    <w:rsid w:val="00CE7ED7"/>
    <w:rsid w:val="00CF0212"/>
    <w:rsid w:val="00CF1791"/>
    <w:rsid w:val="00CF5720"/>
    <w:rsid w:val="00CF59A4"/>
    <w:rsid w:val="00CF5E22"/>
    <w:rsid w:val="00CF7877"/>
    <w:rsid w:val="00D02383"/>
    <w:rsid w:val="00D047C6"/>
    <w:rsid w:val="00D065AB"/>
    <w:rsid w:val="00D103C7"/>
    <w:rsid w:val="00D13D57"/>
    <w:rsid w:val="00D14ECD"/>
    <w:rsid w:val="00D1677A"/>
    <w:rsid w:val="00D210E2"/>
    <w:rsid w:val="00D21612"/>
    <w:rsid w:val="00D21B81"/>
    <w:rsid w:val="00D21D93"/>
    <w:rsid w:val="00D22E58"/>
    <w:rsid w:val="00D24520"/>
    <w:rsid w:val="00D3076F"/>
    <w:rsid w:val="00D30AA7"/>
    <w:rsid w:val="00D30FCC"/>
    <w:rsid w:val="00D32025"/>
    <w:rsid w:val="00D32703"/>
    <w:rsid w:val="00D3307B"/>
    <w:rsid w:val="00D337C0"/>
    <w:rsid w:val="00D37878"/>
    <w:rsid w:val="00D419E3"/>
    <w:rsid w:val="00D451AD"/>
    <w:rsid w:val="00D46419"/>
    <w:rsid w:val="00D4724D"/>
    <w:rsid w:val="00D47697"/>
    <w:rsid w:val="00D5001B"/>
    <w:rsid w:val="00D5001D"/>
    <w:rsid w:val="00D50728"/>
    <w:rsid w:val="00D510F5"/>
    <w:rsid w:val="00D522CE"/>
    <w:rsid w:val="00D5231D"/>
    <w:rsid w:val="00D525C1"/>
    <w:rsid w:val="00D52A11"/>
    <w:rsid w:val="00D52A9E"/>
    <w:rsid w:val="00D5400D"/>
    <w:rsid w:val="00D57973"/>
    <w:rsid w:val="00D57FD3"/>
    <w:rsid w:val="00D61DDC"/>
    <w:rsid w:val="00D62254"/>
    <w:rsid w:val="00D62B70"/>
    <w:rsid w:val="00D62BCB"/>
    <w:rsid w:val="00D644CA"/>
    <w:rsid w:val="00D653B4"/>
    <w:rsid w:val="00D659A0"/>
    <w:rsid w:val="00D67950"/>
    <w:rsid w:val="00D700A3"/>
    <w:rsid w:val="00D73106"/>
    <w:rsid w:val="00D731C3"/>
    <w:rsid w:val="00D737CC"/>
    <w:rsid w:val="00D761F7"/>
    <w:rsid w:val="00D76B65"/>
    <w:rsid w:val="00D8496C"/>
    <w:rsid w:val="00D86E18"/>
    <w:rsid w:val="00D8706B"/>
    <w:rsid w:val="00D87334"/>
    <w:rsid w:val="00D87C19"/>
    <w:rsid w:val="00D90825"/>
    <w:rsid w:val="00D963A5"/>
    <w:rsid w:val="00D97384"/>
    <w:rsid w:val="00DA029B"/>
    <w:rsid w:val="00DA266D"/>
    <w:rsid w:val="00DA26FF"/>
    <w:rsid w:val="00DA2B31"/>
    <w:rsid w:val="00DA2DA3"/>
    <w:rsid w:val="00DA30D0"/>
    <w:rsid w:val="00DA7011"/>
    <w:rsid w:val="00DA742D"/>
    <w:rsid w:val="00DB06D1"/>
    <w:rsid w:val="00DB0D39"/>
    <w:rsid w:val="00DB246E"/>
    <w:rsid w:val="00DB29F1"/>
    <w:rsid w:val="00DB4CB3"/>
    <w:rsid w:val="00DB4E56"/>
    <w:rsid w:val="00DB678D"/>
    <w:rsid w:val="00DC2479"/>
    <w:rsid w:val="00DC2D8F"/>
    <w:rsid w:val="00DC381A"/>
    <w:rsid w:val="00DC417C"/>
    <w:rsid w:val="00DC4FF4"/>
    <w:rsid w:val="00DC5518"/>
    <w:rsid w:val="00DC62C9"/>
    <w:rsid w:val="00DC71D9"/>
    <w:rsid w:val="00DD0CB7"/>
    <w:rsid w:val="00DD2ECC"/>
    <w:rsid w:val="00DD48FB"/>
    <w:rsid w:val="00DD6BA8"/>
    <w:rsid w:val="00DE0826"/>
    <w:rsid w:val="00DE2078"/>
    <w:rsid w:val="00DE41D4"/>
    <w:rsid w:val="00DE46CE"/>
    <w:rsid w:val="00DE601E"/>
    <w:rsid w:val="00DF04A9"/>
    <w:rsid w:val="00DF0686"/>
    <w:rsid w:val="00DF4901"/>
    <w:rsid w:val="00DF4BA9"/>
    <w:rsid w:val="00DF56A4"/>
    <w:rsid w:val="00DF5F1D"/>
    <w:rsid w:val="00DF61FC"/>
    <w:rsid w:val="00E03C4F"/>
    <w:rsid w:val="00E04FD3"/>
    <w:rsid w:val="00E053A4"/>
    <w:rsid w:val="00E05E03"/>
    <w:rsid w:val="00E0619B"/>
    <w:rsid w:val="00E06532"/>
    <w:rsid w:val="00E06E39"/>
    <w:rsid w:val="00E1220A"/>
    <w:rsid w:val="00E15975"/>
    <w:rsid w:val="00E161B9"/>
    <w:rsid w:val="00E171B8"/>
    <w:rsid w:val="00E1747B"/>
    <w:rsid w:val="00E2010B"/>
    <w:rsid w:val="00E206FB"/>
    <w:rsid w:val="00E224BE"/>
    <w:rsid w:val="00E23AC8"/>
    <w:rsid w:val="00E257C1"/>
    <w:rsid w:val="00E259E9"/>
    <w:rsid w:val="00E27079"/>
    <w:rsid w:val="00E27AA5"/>
    <w:rsid w:val="00E3069F"/>
    <w:rsid w:val="00E327F3"/>
    <w:rsid w:val="00E32B03"/>
    <w:rsid w:val="00E33692"/>
    <w:rsid w:val="00E347D5"/>
    <w:rsid w:val="00E37115"/>
    <w:rsid w:val="00E377F3"/>
    <w:rsid w:val="00E37E63"/>
    <w:rsid w:val="00E457A2"/>
    <w:rsid w:val="00E50C18"/>
    <w:rsid w:val="00E5156C"/>
    <w:rsid w:val="00E51685"/>
    <w:rsid w:val="00E52250"/>
    <w:rsid w:val="00E52BD6"/>
    <w:rsid w:val="00E55E39"/>
    <w:rsid w:val="00E56D51"/>
    <w:rsid w:val="00E60986"/>
    <w:rsid w:val="00E6136C"/>
    <w:rsid w:val="00E62094"/>
    <w:rsid w:val="00E625CE"/>
    <w:rsid w:val="00E63F98"/>
    <w:rsid w:val="00E64CC7"/>
    <w:rsid w:val="00E65A5A"/>
    <w:rsid w:val="00E7040A"/>
    <w:rsid w:val="00E7084C"/>
    <w:rsid w:val="00E72175"/>
    <w:rsid w:val="00E72210"/>
    <w:rsid w:val="00E72580"/>
    <w:rsid w:val="00E72844"/>
    <w:rsid w:val="00E72A9E"/>
    <w:rsid w:val="00E7393F"/>
    <w:rsid w:val="00E74BB8"/>
    <w:rsid w:val="00E808CC"/>
    <w:rsid w:val="00E80D24"/>
    <w:rsid w:val="00E82531"/>
    <w:rsid w:val="00E859D7"/>
    <w:rsid w:val="00E85F9A"/>
    <w:rsid w:val="00E87C22"/>
    <w:rsid w:val="00E90387"/>
    <w:rsid w:val="00E91D34"/>
    <w:rsid w:val="00E91D64"/>
    <w:rsid w:val="00E95AAA"/>
    <w:rsid w:val="00E97739"/>
    <w:rsid w:val="00EA0415"/>
    <w:rsid w:val="00EA160A"/>
    <w:rsid w:val="00EA398B"/>
    <w:rsid w:val="00EA5946"/>
    <w:rsid w:val="00EB00D7"/>
    <w:rsid w:val="00EB00F5"/>
    <w:rsid w:val="00EB03B7"/>
    <w:rsid w:val="00EB1A2B"/>
    <w:rsid w:val="00EB6FF9"/>
    <w:rsid w:val="00EC0479"/>
    <w:rsid w:val="00EC192D"/>
    <w:rsid w:val="00EC2BA8"/>
    <w:rsid w:val="00EC385F"/>
    <w:rsid w:val="00EC79CC"/>
    <w:rsid w:val="00ED001C"/>
    <w:rsid w:val="00ED0592"/>
    <w:rsid w:val="00ED0CC5"/>
    <w:rsid w:val="00ED18F0"/>
    <w:rsid w:val="00ED2716"/>
    <w:rsid w:val="00ED387F"/>
    <w:rsid w:val="00ED5D9E"/>
    <w:rsid w:val="00ED64E3"/>
    <w:rsid w:val="00EE0CE5"/>
    <w:rsid w:val="00EE229D"/>
    <w:rsid w:val="00EE24EA"/>
    <w:rsid w:val="00EE4C1D"/>
    <w:rsid w:val="00EE506B"/>
    <w:rsid w:val="00EE5071"/>
    <w:rsid w:val="00EE52EB"/>
    <w:rsid w:val="00EF1B74"/>
    <w:rsid w:val="00EF2074"/>
    <w:rsid w:val="00EF2C46"/>
    <w:rsid w:val="00EF4122"/>
    <w:rsid w:val="00EF6712"/>
    <w:rsid w:val="00EF7C45"/>
    <w:rsid w:val="00EF7E4D"/>
    <w:rsid w:val="00F007FD"/>
    <w:rsid w:val="00F0146C"/>
    <w:rsid w:val="00F02FF5"/>
    <w:rsid w:val="00F05574"/>
    <w:rsid w:val="00F059DD"/>
    <w:rsid w:val="00F1019E"/>
    <w:rsid w:val="00F111A6"/>
    <w:rsid w:val="00F12380"/>
    <w:rsid w:val="00F12E91"/>
    <w:rsid w:val="00F13100"/>
    <w:rsid w:val="00F15AD0"/>
    <w:rsid w:val="00F177E8"/>
    <w:rsid w:val="00F20971"/>
    <w:rsid w:val="00F20B67"/>
    <w:rsid w:val="00F21F49"/>
    <w:rsid w:val="00F246EB"/>
    <w:rsid w:val="00F259A3"/>
    <w:rsid w:val="00F27469"/>
    <w:rsid w:val="00F30B30"/>
    <w:rsid w:val="00F32492"/>
    <w:rsid w:val="00F3289F"/>
    <w:rsid w:val="00F33448"/>
    <w:rsid w:val="00F35265"/>
    <w:rsid w:val="00F359D2"/>
    <w:rsid w:val="00F37725"/>
    <w:rsid w:val="00F37B52"/>
    <w:rsid w:val="00F4542C"/>
    <w:rsid w:val="00F4556C"/>
    <w:rsid w:val="00F50CBF"/>
    <w:rsid w:val="00F511F3"/>
    <w:rsid w:val="00F5154A"/>
    <w:rsid w:val="00F51B24"/>
    <w:rsid w:val="00F52045"/>
    <w:rsid w:val="00F52185"/>
    <w:rsid w:val="00F540A0"/>
    <w:rsid w:val="00F5623C"/>
    <w:rsid w:val="00F6037B"/>
    <w:rsid w:val="00F61654"/>
    <w:rsid w:val="00F62916"/>
    <w:rsid w:val="00F65A39"/>
    <w:rsid w:val="00F70635"/>
    <w:rsid w:val="00F707F3"/>
    <w:rsid w:val="00F729C5"/>
    <w:rsid w:val="00F74A00"/>
    <w:rsid w:val="00F75BF6"/>
    <w:rsid w:val="00F75DA5"/>
    <w:rsid w:val="00F779F7"/>
    <w:rsid w:val="00F82636"/>
    <w:rsid w:val="00F860F9"/>
    <w:rsid w:val="00F8626A"/>
    <w:rsid w:val="00F91701"/>
    <w:rsid w:val="00F9287B"/>
    <w:rsid w:val="00F92F81"/>
    <w:rsid w:val="00F94F59"/>
    <w:rsid w:val="00F957E2"/>
    <w:rsid w:val="00F97050"/>
    <w:rsid w:val="00F9721A"/>
    <w:rsid w:val="00FA1184"/>
    <w:rsid w:val="00FA3138"/>
    <w:rsid w:val="00FA4507"/>
    <w:rsid w:val="00FA50DC"/>
    <w:rsid w:val="00FA55B7"/>
    <w:rsid w:val="00FA5AFF"/>
    <w:rsid w:val="00FA5B2C"/>
    <w:rsid w:val="00FA6E4C"/>
    <w:rsid w:val="00FA73F6"/>
    <w:rsid w:val="00FB15F1"/>
    <w:rsid w:val="00FB2023"/>
    <w:rsid w:val="00FB3186"/>
    <w:rsid w:val="00FB331D"/>
    <w:rsid w:val="00FB3CC7"/>
    <w:rsid w:val="00FB55E0"/>
    <w:rsid w:val="00FB68D1"/>
    <w:rsid w:val="00FC1908"/>
    <w:rsid w:val="00FC2150"/>
    <w:rsid w:val="00FC2390"/>
    <w:rsid w:val="00FC26A2"/>
    <w:rsid w:val="00FC2D09"/>
    <w:rsid w:val="00FC409A"/>
    <w:rsid w:val="00FC4F00"/>
    <w:rsid w:val="00FC6A36"/>
    <w:rsid w:val="00FC6D6C"/>
    <w:rsid w:val="00FD22B7"/>
    <w:rsid w:val="00FD2313"/>
    <w:rsid w:val="00FD2BC0"/>
    <w:rsid w:val="00FD369F"/>
    <w:rsid w:val="00FD5C86"/>
    <w:rsid w:val="00FD5D26"/>
    <w:rsid w:val="00FD5ED4"/>
    <w:rsid w:val="00FD6946"/>
    <w:rsid w:val="00FD6A6E"/>
    <w:rsid w:val="00FD716C"/>
    <w:rsid w:val="00FE0203"/>
    <w:rsid w:val="00FE17B3"/>
    <w:rsid w:val="00FE2324"/>
    <w:rsid w:val="00FE2BC4"/>
    <w:rsid w:val="00FE5C4A"/>
    <w:rsid w:val="00FE618A"/>
    <w:rsid w:val="00FE6677"/>
    <w:rsid w:val="00FF0CD8"/>
    <w:rsid w:val="00FF11D5"/>
    <w:rsid w:val="00FF220D"/>
    <w:rsid w:val="00FF28AB"/>
    <w:rsid w:val="00FF362E"/>
    <w:rsid w:val="00FF47C8"/>
    <w:rsid w:val="00FF5A9E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FE667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716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FD716C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344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344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53449"/>
    <w:rPr>
      <w:vertAlign w:val="superscript"/>
    </w:rPr>
  </w:style>
  <w:style w:type="paragraph" w:styleId="Revision">
    <w:name w:val="Revision"/>
    <w:hidden/>
    <w:uiPriority w:val="99"/>
    <w:semiHidden/>
    <w:rsid w:val="00B31F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2311</Words>
  <Characters>11557</Characters>
  <Application>Microsoft Office Word</Application>
  <DocSecurity>0</DocSecurity>
  <Lines>421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Tassawan Thiengtrakul / ทัศน์วรรณ เที่ยงตระกูล</dc:creator>
  <cp:lastModifiedBy>Sarunwat Wongpinitwarodom / ศรัณย์วัจน์ วงศ์พินิจวโรดม</cp:lastModifiedBy>
  <cp:revision>3</cp:revision>
  <cp:lastPrinted>2025-12-08T09:03:00Z</cp:lastPrinted>
  <dcterms:created xsi:type="dcterms:W3CDTF">2025-12-17T02:36:00Z</dcterms:created>
  <dcterms:modified xsi:type="dcterms:W3CDTF">2025-12-17T02:38:00Z</dcterms:modified>
</cp:coreProperties>
</file>